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7FC" w:rsidRPr="002A47FC" w:rsidRDefault="002A47FC" w:rsidP="002A47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7FC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2A47FC" w:rsidRPr="002A47FC" w:rsidRDefault="002A47FC" w:rsidP="002A47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7FC">
        <w:rPr>
          <w:rFonts w:ascii="Times New Roman" w:hAnsi="Times New Roman" w:cs="Times New Roman"/>
          <w:b/>
          <w:sz w:val="24"/>
          <w:szCs w:val="24"/>
        </w:rPr>
        <w:t>Strategic Planning Committee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F86">
        <w:rPr>
          <w:rFonts w:ascii="Times New Roman" w:hAnsi="Times New Roman" w:cs="Times New Roman"/>
          <w:b/>
          <w:sz w:val="24"/>
          <w:szCs w:val="24"/>
        </w:rPr>
        <w:t>202</w:t>
      </w:r>
      <w:r w:rsidR="00EE22AC">
        <w:rPr>
          <w:rFonts w:ascii="Times New Roman" w:hAnsi="Times New Roman" w:cs="Times New Roman"/>
          <w:b/>
          <w:sz w:val="24"/>
          <w:szCs w:val="24"/>
        </w:rPr>
        <w:t>3</w:t>
      </w:r>
      <w:r w:rsidR="00145F86">
        <w:rPr>
          <w:rFonts w:ascii="Times New Roman" w:hAnsi="Times New Roman" w:cs="Times New Roman"/>
          <w:b/>
          <w:sz w:val="24"/>
          <w:szCs w:val="24"/>
        </w:rPr>
        <w:t>-202</w:t>
      </w:r>
      <w:r w:rsidR="00EE22AC">
        <w:rPr>
          <w:rFonts w:ascii="Times New Roman" w:hAnsi="Times New Roman" w:cs="Times New Roman"/>
          <w:b/>
          <w:sz w:val="24"/>
          <w:szCs w:val="24"/>
        </w:rPr>
        <w:t>4</w:t>
      </w:r>
    </w:p>
    <w:p w:rsidR="00EE22AC" w:rsidRDefault="005313B9" w:rsidP="00EE22AC">
      <w:pPr>
        <w:jc w:val="center"/>
      </w:pPr>
      <w:hyperlink r:id="rId5" w:history="1">
        <w:r w:rsidR="00EE22AC">
          <w:rPr>
            <w:rStyle w:val="Hyperlink"/>
          </w:rPr>
          <w:t>https://yavapai.zoom.us/j/95090215837</w:t>
        </w:r>
      </w:hyperlink>
    </w:p>
    <w:p w:rsidR="002A47FC" w:rsidRPr="002A47FC" w:rsidRDefault="00A87BE2" w:rsidP="002A47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3,</w:t>
      </w:r>
      <w:r w:rsidR="00EE2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7FC" w:rsidRPr="002A47FC">
        <w:rPr>
          <w:rFonts w:ascii="Times New Roman" w:hAnsi="Times New Roman" w:cs="Times New Roman"/>
          <w:b/>
          <w:sz w:val="24"/>
          <w:szCs w:val="24"/>
        </w:rPr>
        <w:t>202</w:t>
      </w:r>
      <w:r w:rsidR="00EE22AC">
        <w:rPr>
          <w:rFonts w:ascii="Times New Roman" w:hAnsi="Times New Roman" w:cs="Times New Roman"/>
          <w:b/>
          <w:sz w:val="24"/>
          <w:szCs w:val="24"/>
        </w:rPr>
        <w:t>3</w:t>
      </w:r>
      <w:r w:rsidR="002A4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D0C">
        <w:rPr>
          <w:rFonts w:ascii="Times New Roman" w:hAnsi="Times New Roman" w:cs="Times New Roman"/>
          <w:b/>
          <w:sz w:val="24"/>
          <w:szCs w:val="24"/>
        </w:rPr>
        <w:t>–</w:t>
      </w:r>
      <w:r w:rsidR="002A4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575">
        <w:rPr>
          <w:rFonts w:ascii="Times New Roman" w:hAnsi="Times New Roman" w:cs="Times New Roman"/>
          <w:b/>
          <w:sz w:val="24"/>
          <w:szCs w:val="24"/>
        </w:rPr>
        <w:t>9:</w:t>
      </w:r>
      <w:r w:rsidR="002A47FC" w:rsidRPr="002A47FC">
        <w:rPr>
          <w:rFonts w:ascii="Times New Roman" w:hAnsi="Times New Roman" w:cs="Times New Roman"/>
          <w:b/>
          <w:sz w:val="24"/>
          <w:szCs w:val="24"/>
        </w:rPr>
        <w:t xml:space="preserve">00 to </w:t>
      </w:r>
      <w:r w:rsidR="00313D0C">
        <w:rPr>
          <w:rFonts w:ascii="Times New Roman" w:hAnsi="Times New Roman" w:cs="Times New Roman"/>
          <w:b/>
          <w:sz w:val="24"/>
          <w:szCs w:val="24"/>
        </w:rPr>
        <w:t>1</w:t>
      </w:r>
      <w:r w:rsidR="00952575">
        <w:rPr>
          <w:rFonts w:ascii="Times New Roman" w:hAnsi="Times New Roman" w:cs="Times New Roman"/>
          <w:b/>
          <w:sz w:val="24"/>
          <w:szCs w:val="24"/>
        </w:rPr>
        <w:t>0</w:t>
      </w:r>
      <w:r w:rsidR="002A47FC" w:rsidRPr="002A47FC">
        <w:rPr>
          <w:rFonts w:ascii="Times New Roman" w:hAnsi="Times New Roman" w:cs="Times New Roman"/>
          <w:b/>
          <w:sz w:val="24"/>
          <w:szCs w:val="24"/>
        </w:rPr>
        <w:t>:</w:t>
      </w:r>
      <w:r w:rsidR="00E8462C">
        <w:rPr>
          <w:rFonts w:ascii="Times New Roman" w:hAnsi="Times New Roman" w:cs="Times New Roman"/>
          <w:b/>
          <w:sz w:val="24"/>
          <w:szCs w:val="24"/>
        </w:rPr>
        <w:t>30</w:t>
      </w:r>
      <w:r w:rsidR="002A47FC" w:rsidRPr="002A4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D0C">
        <w:rPr>
          <w:rFonts w:ascii="Times New Roman" w:hAnsi="Times New Roman" w:cs="Times New Roman"/>
          <w:b/>
          <w:sz w:val="24"/>
          <w:szCs w:val="24"/>
        </w:rPr>
        <w:t>a.m.</w:t>
      </w:r>
    </w:p>
    <w:p w:rsid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E3D" w:rsidRDefault="00A87BE2" w:rsidP="003007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</w:t>
      </w:r>
      <w:r w:rsidR="00AB589D">
        <w:rPr>
          <w:rFonts w:ascii="Times New Roman" w:hAnsi="Times New Roman" w:cs="Times New Roman"/>
          <w:sz w:val="24"/>
          <w:szCs w:val="24"/>
        </w:rPr>
        <w:t xml:space="preserve"> Plan Update – (</w:t>
      </w:r>
      <w:r>
        <w:rPr>
          <w:rFonts w:ascii="Times New Roman" w:hAnsi="Times New Roman" w:cs="Times New Roman"/>
          <w:sz w:val="24"/>
          <w:szCs w:val="24"/>
        </w:rPr>
        <w:t>Pam P.</w:t>
      </w:r>
      <w:r w:rsidR="00AB589D">
        <w:rPr>
          <w:rFonts w:ascii="Times New Roman" w:hAnsi="Times New Roman" w:cs="Times New Roman"/>
          <w:sz w:val="24"/>
          <w:szCs w:val="24"/>
        </w:rPr>
        <w:t>)</w:t>
      </w:r>
    </w:p>
    <w:p w:rsidR="003D1EBF" w:rsidRDefault="003D1EBF" w:rsidP="003D1EB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D1EBF" w:rsidRDefault="003D1EBF" w:rsidP="003D1EB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D1EBF" w:rsidRDefault="003D1EBF" w:rsidP="003007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Energage Survey Overview (Pam P.)</w:t>
      </w:r>
    </w:p>
    <w:p w:rsidR="003D1EBF" w:rsidRDefault="003D1EBF" w:rsidP="003D1E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1A5A" w:rsidRDefault="00491A5A" w:rsidP="00593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1A5A" w:rsidRDefault="0030071C" w:rsidP="00B97AD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SPC Education</w:t>
      </w:r>
    </w:p>
    <w:p w:rsidR="00A87BE2" w:rsidRDefault="00A87BE2" w:rsidP="00A87BE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7BE2">
        <w:rPr>
          <w:rFonts w:ascii="Times New Roman" w:hAnsi="Times New Roman" w:cs="Times New Roman"/>
          <w:sz w:val="24"/>
          <w:szCs w:val="24"/>
        </w:rPr>
        <w:t xml:space="preserve">College Majors Have a Big Impact on Income </w:t>
      </w:r>
      <w:hyperlink r:id="rId6" w:history="1">
        <w:r w:rsidRPr="0062023C">
          <w:rPr>
            <w:rStyle w:val="Hyperlink"/>
            <w:rFonts w:ascii="Times New Roman" w:hAnsi="Times New Roman" w:cs="Times New Roman"/>
            <w:sz w:val="24"/>
            <w:szCs w:val="24"/>
          </w:rPr>
          <w:t>https://www.cbsnews.com/news/college-major-top-and-lowest-earning-majors-impact-on-income-pay/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(Karen J., Pam L.)</w:t>
      </w:r>
    </w:p>
    <w:p w:rsidR="00A87BE2" w:rsidRPr="00A87BE2" w:rsidRDefault="00A87BE2" w:rsidP="00A87BE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87BE2" w:rsidRDefault="00A87BE2" w:rsidP="00A87BE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7BE2">
        <w:rPr>
          <w:rFonts w:ascii="Times New Roman" w:hAnsi="Times New Roman" w:cs="Times New Roman"/>
          <w:sz w:val="24"/>
          <w:szCs w:val="24"/>
        </w:rPr>
        <w:t xml:space="preserve">America's Student Loans Were Never Going to Be Repaid </w:t>
      </w:r>
      <w:hyperlink r:id="rId7" w:history="1">
        <w:r w:rsidRPr="0062023C">
          <w:rPr>
            <w:rStyle w:val="Hyperlink"/>
            <w:rFonts w:ascii="Times New Roman" w:hAnsi="Times New Roman" w:cs="Times New Roman"/>
            <w:sz w:val="24"/>
            <w:szCs w:val="24"/>
          </w:rPr>
          <w:t>https://www.nytimes.com/interactive/2023/07/13/opinion/politics/student-loan-payments-resume.html?searchResultPosition=3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(Diana D., Frank D.)</w:t>
      </w:r>
    </w:p>
    <w:p w:rsidR="00A87BE2" w:rsidRPr="00A87BE2" w:rsidRDefault="00A87BE2" w:rsidP="00A87BE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87BE2" w:rsidRDefault="00A87BE2" w:rsidP="00A87BE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7BE2">
        <w:rPr>
          <w:rFonts w:ascii="Times New Roman" w:hAnsi="Times New Roman" w:cs="Times New Roman"/>
          <w:sz w:val="24"/>
          <w:szCs w:val="24"/>
        </w:rPr>
        <w:t>PBS Community Colleges Pay Student Expenses Beyon</w:t>
      </w:r>
      <w:r w:rsidR="00C05E2C">
        <w:rPr>
          <w:rFonts w:ascii="Times New Roman" w:hAnsi="Times New Roman" w:cs="Times New Roman"/>
          <w:sz w:val="24"/>
          <w:szCs w:val="24"/>
        </w:rPr>
        <w:t>d</w:t>
      </w:r>
      <w:r w:rsidRPr="00A87BE2">
        <w:rPr>
          <w:rFonts w:ascii="Times New Roman" w:hAnsi="Times New Roman" w:cs="Times New Roman"/>
          <w:sz w:val="24"/>
          <w:szCs w:val="24"/>
        </w:rPr>
        <w:t xml:space="preserve"> Tuition Hoping to Boost Graduation Rates Video </w:t>
      </w:r>
      <w:hyperlink r:id="rId8" w:history="1">
        <w:r w:rsidRPr="0062023C">
          <w:rPr>
            <w:rStyle w:val="Hyperlink"/>
            <w:rFonts w:ascii="Times New Roman" w:hAnsi="Times New Roman" w:cs="Times New Roman"/>
            <w:sz w:val="24"/>
            <w:szCs w:val="24"/>
          </w:rPr>
          <w:t>https://www.pbs.org/newshour/show/community-colleges-pay-student-expenses-beyond-tuition-hoping-to-boost-graduation-rates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(Philip R., </w:t>
      </w:r>
      <w:r w:rsidR="005313B9">
        <w:rPr>
          <w:rFonts w:ascii="Times New Roman" w:hAnsi="Times New Roman" w:cs="Times New Roman"/>
          <w:sz w:val="24"/>
          <w:szCs w:val="24"/>
        </w:rPr>
        <w:t>Tom H.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A87BE2" w:rsidRDefault="00A87BE2" w:rsidP="00A87B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1A5A" w:rsidRDefault="00491A5A" w:rsidP="00491A5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E09D6" w:rsidRDefault="006E09D6" w:rsidP="002A47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of the Order</w:t>
      </w:r>
    </w:p>
    <w:p w:rsidR="00313D0C" w:rsidRDefault="00313D0C" w:rsidP="00313D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7FC" w:rsidRP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A47FC" w:rsidRPr="002A4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94D"/>
    <w:multiLevelType w:val="hybridMultilevel"/>
    <w:tmpl w:val="9C32D21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7068E"/>
    <w:multiLevelType w:val="hybridMultilevel"/>
    <w:tmpl w:val="BD74AC2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8704C7"/>
    <w:multiLevelType w:val="hybridMultilevel"/>
    <w:tmpl w:val="DBF28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775ECF"/>
    <w:multiLevelType w:val="hybridMultilevel"/>
    <w:tmpl w:val="D1FC2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70315"/>
    <w:multiLevelType w:val="hybridMultilevel"/>
    <w:tmpl w:val="E4FC1BE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8F56FE"/>
    <w:multiLevelType w:val="hybridMultilevel"/>
    <w:tmpl w:val="2C0055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4E72"/>
    <w:multiLevelType w:val="hybridMultilevel"/>
    <w:tmpl w:val="7824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A7587"/>
    <w:multiLevelType w:val="hybridMultilevel"/>
    <w:tmpl w:val="F5C890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BF4E4A"/>
    <w:multiLevelType w:val="hybridMultilevel"/>
    <w:tmpl w:val="6E9A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FC"/>
    <w:rsid w:val="000F7815"/>
    <w:rsid w:val="00145F86"/>
    <w:rsid w:val="00171E6A"/>
    <w:rsid w:val="0026276A"/>
    <w:rsid w:val="002A47FC"/>
    <w:rsid w:val="002B03F6"/>
    <w:rsid w:val="0030071C"/>
    <w:rsid w:val="00313D0C"/>
    <w:rsid w:val="003D1EBF"/>
    <w:rsid w:val="00406A43"/>
    <w:rsid w:val="00462E76"/>
    <w:rsid w:val="00491A5A"/>
    <w:rsid w:val="004B2871"/>
    <w:rsid w:val="004C3B28"/>
    <w:rsid w:val="00514714"/>
    <w:rsid w:val="005313B9"/>
    <w:rsid w:val="00577201"/>
    <w:rsid w:val="00593ED3"/>
    <w:rsid w:val="00604E5D"/>
    <w:rsid w:val="0069769F"/>
    <w:rsid w:val="006E09D6"/>
    <w:rsid w:val="007F15EA"/>
    <w:rsid w:val="008F1E3D"/>
    <w:rsid w:val="0095232B"/>
    <w:rsid w:val="00952575"/>
    <w:rsid w:val="00972EB1"/>
    <w:rsid w:val="009F1574"/>
    <w:rsid w:val="00A82538"/>
    <w:rsid w:val="00A87BE2"/>
    <w:rsid w:val="00AB589D"/>
    <w:rsid w:val="00AC308C"/>
    <w:rsid w:val="00AD5B93"/>
    <w:rsid w:val="00B63431"/>
    <w:rsid w:val="00B97ADD"/>
    <w:rsid w:val="00BB0DD9"/>
    <w:rsid w:val="00BC14B5"/>
    <w:rsid w:val="00BC62C8"/>
    <w:rsid w:val="00C05E2C"/>
    <w:rsid w:val="00C86389"/>
    <w:rsid w:val="00CB2107"/>
    <w:rsid w:val="00D6045C"/>
    <w:rsid w:val="00DE006E"/>
    <w:rsid w:val="00DE3C48"/>
    <w:rsid w:val="00E10A53"/>
    <w:rsid w:val="00E74DB2"/>
    <w:rsid w:val="00E8462C"/>
    <w:rsid w:val="00EE22AC"/>
    <w:rsid w:val="00E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D4D8"/>
  <w15:chartTrackingRefBased/>
  <w15:docId w15:val="{543C6FD2-98B3-4E46-BE5F-15B5665A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7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47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A47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47F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F78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7B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org/newshour/show/community-colleges-pay-student-expenses-beyond-tuition-hoping-to-boost-graduation-r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times.com/interactive/2023/07/13/opinion/politics/student-loan-payments-resume.html?searchResultPosition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snews.com/news/college-major-top-and-lowest-earning-majors-impact-on-income-pay/" TargetMode="External"/><Relationship Id="rId5" Type="http://schemas.openxmlformats.org/officeDocument/2006/relationships/hyperlink" Target="https://nam02.safelinks.protection.outlook.com/?url=https%3A%2F%2Fyavapai.zoom.us%2Fj%2F95090215837&amp;data=05%7C01%7CTom.Hughes%40yc.edu%7C747f2cabca60402218b808db816be89c%7C6fe6a507e7074f10bb43b8544d88fc5d%7C0%7C0%7C638246072722885957%7CUnknown%7CTWFpbGZsb3d8eyJWIjoiMC4wLjAwMDAiLCJQIjoiV2luMzIiLCJBTiI6Ik1haWwiLCJXVCI6Mn0%3D%7C3000%7C%7C%7C&amp;sdata=idXq6EdHlZw9ckhfd2TYvdQcm2T9jFXnbSxgPtNH6hQ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Tom</dc:creator>
  <cp:keywords/>
  <dc:description/>
  <cp:lastModifiedBy>Hughes, Tom</cp:lastModifiedBy>
  <cp:revision>6</cp:revision>
  <dcterms:created xsi:type="dcterms:W3CDTF">2023-09-20T19:53:00Z</dcterms:created>
  <dcterms:modified xsi:type="dcterms:W3CDTF">2023-09-28T11:31:00Z</dcterms:modified>
</cp:coreProperties>
</file>