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3" w:rsidRDefault="005E13F2" w:rsidP="008D2EC3">
      <w:pPr>
        <w:jc w:val="center"/>
        <w:rPr>
          <w:rFonts w:cstheme="minorHAnsi"/>
          <w:b/>
          <w:sz w:val="32"/>
          <w:szCs w:val="32"/>
        </w:rPr>
      </w:pPr>
      <w:r>
        <w:rPr>
          <w:rFonts w:cstheme="minorHAnsi"/>
          <w:b/>
          <w:sz w:val="32"/>
          <w:szCs w:val="32"/>
        </w:rPr>
        <w:t>Spring</w:t>
      </w:r>
      <w:r w:rsidR="00CB4F1A">
        <w:rPr>
          <w:rFonts w:cstheme="minorHAnsi"/>
          <w:b/>
          <w:sz w:val="32"/>
          <w:szCs w:val="32"/>
        </w:rPr>
        <w:t xml:space="preserve"> 2014</w:t>
      </w:r>
    </w:p>
    <w:p w:rsidR="005E13F2" w:rsidRDefault="005E13F2" w:rsidP="00CB4F1A">
      <w:pPr>
        <w:rPr>
          <w:rFonts w:cstheme="minorHAnsi"/>
          <w:sz w:val="24"/>
          <w:szCs w:val="24"/>
        </w:rPr>
      </w:pPr>
    </w:p>
    <w:p w:rsidR="005E13F2" w:rsidRPr="005E13F2" w:rsidRDefault="005E13F2" w:rsidP="005E13F2">
      <w:pPr>
        <w:pStyle w:val="NoSpacing"/>
      </w:pPr>
      <w:r w:rsidRPr="005E13F2">
        <w:t>May 9, 2014</w:t>
      </w:r>
    </w:p>
    <w:p w:rsidR="005E13F2" w:rsidRPr="005E13F2" w:rsidRDefault="005E13F2" w:rsidP="005E13F2">
      <w:pPr>
        <w:pStyle w:val="NoSpacing"/>
      </w:pPr>
      <w:proofErr w:type="gramStart"/>
      <w:r w:rsidRPr="005E13F2">
        <w:t>posted</w:t>
      </w:r>
      <w:proofErr w:type="gramEnd"/>
      <w:r w:rsidRPr="005E13F2">
        <w:t xml:space="preserve"> December 2, 2014</w:t>
      </w:r>
    </w:p>
    <w:p w:rsidR="005E13F2" w:rsidRDefault="005E13F2" w:rsidP="005E13F2">
      <w:pPr>
        <w:rPr>
          <w:rFonts w:cstheme="minorHAnsi"/>
          <w:sz w:val="24"/>
          <w:szCs w:val="24"/>
        </w:rPr>
      </w:pPr>
    </w:p>
    <w:p w:rsidR="005E13F2" w:rsidRPr="005E13F2" w:rsidRDefault="005E13F2" w:rsidP="005E13F2">
      <w:pPr>
        <w:rPr>
          <w:rFonts w:cstheme="minorHAnsi"/>
          <w:sz w:val="24"/>
          <w:szCs w:val="24"/>
        </w:rPr>
      </w:pPr>
      <w:bookmarkStart w:id="0" w:name="_GoBack"/>
      <w:bookmarkEnd w:id="0"/>
      <w:r w:rsidRPr="005E13F2">
        <w:rPr>
          <w:rFonts w:cstheme="minorHAnsi"/>
          <w:sz w:val="24"/>
          <w:szCs w:val="24"/>
        </w:rPr>
        <w:t xml:space="preserve">Spring 2014 was a relatively quiet one for the Gen Ed committee. No new curriculum came up that needed committee review, and, while the collection of assessment data is proceeding, no data has been compiled and reviewed yet. This will take place early next fall, once all the data from </w:t>
      </w:r>
      <w:proofErr w:type="gramStart"/>
      <w:r w:rsidRPr="005E13F2">
        <w:rPr>
          <w:rFonts w:cstheme="minorHAnsi"/>
          <w:sz w:val="24"/>
          <w:szCs w:val="24"/>
        </w:rPr>
        <w:t>Spring</w:t>
      </w:r>
      <w:proofErr w:type="gramEnd"/>
      <w:r w:rsidRPr="005E13F2">
        <w:rPr>
          <w:rFonts w:cstheme="minorHAnsi"/>
          <w:sz w:val="24"/>
          <w:szCs w:val="24"/>
        </w:rPr>
        <w:t xml:space="preserve"> 2014 is collected and added to the Fall 2013 data.</w:t>
      </w:r>
    </w:p>
    <w:p w:rsidR="005E13F2" w:rsidRPr="005E13F2" w:rsidRDefault="005E13F2" w:rsidP="005E13F2">
      <w:pPr>
        <w:rPr>
          <w:rFonts w:cstheme="minorHAnsi"/>
          <w:sz w:val="24"/>
          <w:szCs w:val="24"/>
        </w:rPr>
      </w:pPr>
      <w:r w:rsidRPr="005E13F2">
        <w:rPr>
          <w:rFonts w:cstheme="minorHAnsi"/>
          <w:sz w:val="24"/>
          <w:szCs w:val="24"/>
        </w:rPr>
        <w:t>There were several courses pending from the fall semester which had been submitted to the curriculum process after the last scheduled 2013 meeting for the Gen Ed committee. They were all brought up at the first (and only) meeting in 2014, on February 14. The following new courses were recommended by unanimous vote to the Curriculum Committee for approval:</w:t>
      </w:r>
    </w:p>
    <w:p w:rsidR="005E13F2" w:rsidRPr="005E13F2" w:rsidRDefault="005E13F2" w:rsidP="005E13F2">
      <w:pPr>
        <w:rPr>
          <w:rFonts w:cstheme="minorHAnsi"/>
          <w:sz w:val="24"/>
          <w:szCs w:val="24"/>
        </w:rPr>
      </w:pPr>
      <w:r w:rsidRPr="005E13F2">
        <w:rPr>
          <w:rFonts w:cstheme="minorHAnsi"/>
          <w:sz w:val="24"/>
          <w:szCs w:val="24"/>
        </w:rPr>
        <w:t xml:space="preserve">    COM 105</w:t>
      </w:r>
    </w:p>
    <w:p w:rsidR="005E13F2" w:rsidRPr="005E13F2" w:rsidRDefault="005E13F2" w:rsidP="005E13F2">
      <w:pPr>
        <w:rPr>
          <w:rFonts w:cstheme="minorHAnsi"/>
          <w:sz w:val="24"/>
          <w:szCs w:val="24"/>
        </w:rPr>
      </w:pPr>
      <w:r w:rsidRPr="005E13F2">
        <w:rPr>
          <w:rFonts w:cstheme="minorHAnsi"/>
          <w:sz w:val="24"/>
          <w:szCs w:val="24"/>
        </w:rPr>
        <w:t xml:space="preserve">    ENG 230</w:t>
      </w:r>
    </w:p>
    <w:p w:rsidR="005E13F2" w:rsidRPr="005E13F2" w:rsidRDefault="005E13F2" w:rsidP="005E13F2">
      <w:pPr>
        <w:rPr>
          <w:rFonts w:cstheme="minorHAnsi"/>
          <w:sz w:val="24"/>
          <w:szCs w:val="24"/>
        </w:rPr>
      </w:pPr>
      <w:r w:rsidRPr="005E13F2">
        <w:rPr>
          <w:rFonts w:cstheme="minorHAnsi"/>
          <w:sz w:val="24"/>
          <w:szCs w:val="24"/>
        </w:rPr>
        <w:t>And the following course modifications were recommended by unanimous vote as well:</w:t>
      </w:r>
    </w:p>
    <w:p w:rsidR="005E13F2" w:rsidRPr="005E13F2" w:rsidRDefault="005E13F2" w:rsidP="005E13F2">
      <w:pPr>
        <w:rPr>
          <w:rFonts w:cstheme="minorHAnsi"/>
          <w:sz w:val="24"/>
          <w:szCs w:val="24"/>
        </w:rPr>
      </w:pPr>
      <w:r w:rsidRPr="005E13F2">
        <w:rPr>
          <w:rFonts w:cstheme="minorHAnsi"/>
          <w:sz w:val="24"/>
          <w:szCs w:val="24"/>
        </w:rPr>
        <w:t xml:space="preserve">    ENG 211</w:t>
      </w:r>
    </w:p>
    <w:p w:rsidR="005E13F2" w:rsidRPr="005E13F2" w:rsidRDefault="005E13F2" w:rsidP="005E13F2">
      <w:pPr>
        <w:rPr>
          <w:rFonts w:cstheme="minorHAnsi"/>
          <w:sz w:val="24"/>
          <w:szCs w:val="24"/>
        </w:rPr>
      </w:pPr>
      <w:r w:rsidRPr="005E13F2">
        <w:rPr>
          <w:rFonts w:cstheme="minorHAnsi"/>
          <w:sz w:val="24"/>
          <w:szCs w:val="24"/>
        </w:rPr>
        <w:t xml:space="preserve">    ENG 216</w:t>
      </w:r>
    </w:p>
    <w:p w:rsidR="005E13F2" w:rsidRPr="005E13F2" w:rsidRDefault="005E13F2" w:rsidP="005E13F2">
      <w:pPr>
        <w:rPr>
          <w:rFonts w:cstheme="minorHAnsi"/>
          <w:sz w:val="24"/>
          <w:szCs w:val="24"/>
        </w:rPr>
      </w:pPr>
      <w:r w:rsidRPr="005E13F2">
        <w:rPr>
          <w:rFonts w:cstheme="minorHAnsi"/>
          <w:sz w:val="24"/>
          <w:szCs w:val="24"/>
        </w:rPr>
        <w:t xml:space="preserve">    ENG 260</w:t>
      </w:r>
    </w:p>
    <w:p w:rsidR="005E13F2" w:rsidRPr="005E13F2" w:rsidRDefault="005E13F2" w:rsidP="005E13F2">
      <w:pPr>
        <w:rPr>
          <w:rFonts w:cstheme="minorHAnsi"/>
          <w:sz w:val="24"/>
          <w:szCs w:val="24"/>
        </w:rPr>
      </w:pPr>
      <w:r w:rsidRPr="005E13F2">
        <w:rPr>
          <w:rFonts w:cstheme="minorHAnsi"/>
          <w:sz w:val="24"/>
          <w:szCs w:val="24"/>
        </w:rPr>
        <w:t xml:space="preserve">    PHI 105</w:t>
      </w:r>
    </w:p>
    <w:p w:rsidR="005E13F2" w:rsidRPr="005E13F2" w:rsidRDefault="005E13F2" w:rsidP="005E13F2">
      <w:pPr>
        <w:rPr>
          <w:rFonts w:cstheme="minorHAnsi"/>
          <w:sz w:val="24"/>
          <w:szCs w:val="24"/>
        </w:rPr>
      </w:pPr>
      <w:r w:rsidRPr="005E13F2">
        <w:rPr>
          <w:rFonts w:cstheme="minorHAnsi"/>
          <w:sz w:val="24"/>
          <w:szCs w:val="24"/>
        </w:rPr>
        <w:t>There were concerns expressed about the final course submitted for approval, ENG 220: Structure of the English Language, as to its rigor and its applicability to the AGEC Arts and Humanities outcomes. The course was tabled and sent back to the initiator, Tina Luffman. Keith Haynes is to follow up with her about the committee’s concerns.</w:t>
      </w:r>
    </w:p>
    <w:p w:rsidR="005E13F2" w:rsidRPr="005E13F2" w:rsidRDefault="005E13F2" w:rsidP="005E13F2">
      <w:pPr>
        <w:rPr>
          <w:rFonts w:cstheme="minorHAnsi"/>
          <w:sz w:val="24"/>
          <w:szCs w:val="24"/>
        </w:rPr>
      </w:pPr>
      <w:r w:rsidRPr="005E13F2">
        <w:rPr>
          <w:rFonts w:cstheme="minorHAnsi"/>
          <w:sz w:val="24"/>
          <w:szCs w:val="24"/>
        </w:rPr>
        <w:t xml:space="preserve">At our February meeting, the committee addressed the problem of curriculum deadlines that fall after the last opportunity for the Gen Ed Committee to review submitted proposals. It was decided that, starting in the </w:t>
      </w:r>
      <w:proofErr w:type="gramStart"/>
      <w:r w:rsidRPr="005E13F2">
        <w:rPr>
          <w:rFonts w:cstheme="minorHAnsi"/>
          <w:sz w:val="24"/>
          <w:szCs w:val="24"/>
        </w:rPr>
        <w:t>Fall</w:t>
      </w:r>
      <w:proofErr w:type="gramEnd"/>
      <w:r w:rsidRPr="005E13F2">
        <w:rPr>
          <w:rFonts w:cstheme="minorHAnsi"/>
          <w:sz w:val="24"/>
          <w:szCs w:val="24"/>
        </w:rPr>
        <w:t xml:space="preserve"> of 2014, the Gen Ed Committee would, whatever other meetings are scheduled, always meet on the Friday before the Thanksgiving break. This will ensure that, no matter what the fall deadline for curriculum submission is, the Gen Ed committee will have a scheduled meeting that falls after that deadline.</w:t>
      </w:r>
    </w:p>
    <w:p w:rsidR="005E13F2" w:rsidRPr="005E13F2" w:rsidRDefault="005E13F2" w:rsidP="005E13F2">
      <w:pPr>
        <w:rPr>
          <w:rFonts w:cstheme="minorHAnsi"/>
          <w:sz w:val="24"/>
          <w:szCs w:val="24"/>
        </w:rPr>
      </w:pPr>
      <w:r w:rsidRPr="005E13F2">
        <w:rPr>
          <w:rFonts w:cstheme="minorHAnsi"/>
          <w:sz w:val="24"/>
          <w:szCs w:val="24"/>
        </w:rPr>
        <w:t xml:space="preserve">In addition, the committee decided to request a change to the committee make-up, to add a second occupational program faculty member, ensuring that the two members from the occupational education programs come from different divisions. It is hoped that this will bring a </w:t>
      </w:r>
      <w:r w:rsidRPr="005E13F2">
        <w:rPr>
          <w:rFonts w:cstheme="minorHAnsi"/>
          <w:sz w:val="24"/>
          <w:szCs w:val="24"/>
        </w:rPr>
        <w:lastRenderedPageBreak/>
        <w:t>broader perspective to the committee, as well as making a stronger connection between general education and the occupational divisions. The request was presented to the Senate Faculty on April 18th and approved.</w:t>
      </w:r>
    </w:p>
    <w:p w:rsidR="005E13F2" w:rsidRPr="005E13F2" w:rsidRDefault="005E13F2" w:rsidP="005E13F2">
      <w:pPr>
        <w:rPr>
          <w:rFonts w:cstheme="minorHAnsi"/>
          <w:sz w:val="24"/>
          <w:szCs w:val="24"/>
        </w:rPr>
      </w:pPr>
      <w:r w:rsidRPr="005E13F2">
        <w:rPr>
          <w:rFonts w:cstheme="minorHAnsi"/>
          <w:sz w:val="24"/>
          <w:szCs w:val="24"/>
        </w:rPr>
        <w:t xml:space="preserve">With the retirement of Susan </w:t>
      </w:r>
      <w:proofErr w:type="spellStart"/>
      <w:r w:rsidRPr="005E13F2">
        <w:rPr>
          <w:rFonts w:cstheme="minorHAnsi"/>
          <w:sz w:val="24"/>
          <w:szCs w:val="24"/>
        </w:rPr>
        <w:t>De’ak</w:t>
      </w:r>
      <w:proofErr w:type="spellEnd"/>
      <w:r w:rsidRPr="005E13F2">
        <w:rPr>
          <w:rFonts w:cstheme="minorHAnsi"/>
          <w:sz w:val="24"/>
          <w:szCs w:val="24"/>
        </w:rPr>
        <w:t>, the committee will need to recruit two new members to fill those spots in the fall.</w:t>
      </w:r>
    </w:p>
    <w:p w:rsidR="005E13F2" w:rsidRDefault="005E13F2" w:rsidP="005E13F2">
      <w:pPr>
        <w:rPr>
          <w:rFonts w:cstheme="minorHAnsi"/>
          <w:sz w:val="24"/>
          <w:szCs w:val="24"/>
        </w:rPr>
      </w:pPr>
      <w:r w:rsidRPr="005E13F2">
        <w:rPr>
          <w:rFonts w:cstheme="minorHAnsi"/>
          <w:sz w:val="24"/>
          <w:szCs w:val="24"/>
        </w:rPr>
        <w:t xml:space="preserve">One hundred and sixty classes were designated for the collection of Gen Ed data in </w:t>
      </w:r>
      <w:proofErr w:type="gramStart"/>
      <w:r w:rsidRPr="005E13F2">
        <w:rPr>
          <w:rFonts w:cstheme="minorHAnsi"/>
          <w:sz w:val="24"/>
          <w:szCs w:val="24"/>
        </w:rPr>
        <w:t>Spring</w:t>
      </w:r>
      <w:proofErr w:type="gramEnd"/>
      <w:r w:rsidRPr="005E13F2">
        <w:rPr>
          <w:rFonts w:cstheme="minorHAnsi"/>
          <w:sz w:val="24"/>
          <w:szCs w:val="24"/>
        </w:rPr>
        <w:t xml:space="preserve"> 2014. We had a response rate of over 90%, a huge accomplishment compared to course assessment in previous years.</w:t>
      </w:r>
    </w:p>
    <w:p w:rsidR="005E13F2" w:rsidRDefault="005E13F2" w:rsidP="00CB4F1A">
      <w:pPr>
        <w:rPr>
          <w:rFonts w:cstheme="minorHAnsi"/>
          <w:sz w:val="24"/>
          <w:szCs w:val="24"/>
        </w:rPr>
      </w:pPr>
    </w:p>
    <w:sectPr w:rsidR="005E1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E4F59"/>
    <w:multiLevelType w:val="hybridMultilevel"/>
    <w:tmpl w:val="A75C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3"/>
    <w:rsid w:val="00264242"/>
    <w:rsid w:val="005E13F2"/>
    <w:rsid w:val="008D2EC3"/>
    <w:rsid w:val="00AE19A9"/>
    <w:rsid w:val="00B26C2B"/>
    <w:rsid w:val="00CB4F1A"/>
    <w:rsid w:val="00D95440"/>
    <w:rsid w:val="00ED25E0"/>
    <w:rsid w:val="00F5680D"/>
    <w:rsid w:val="00F8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A0C"/>
  <w15:chartTrackingRefBased/>
  <w15:docId w15:val="{82DF88BA-3263-4E0C-80EA-A495522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1A"/>
    <w:pPr>
      <w:ind w:left="720"/>
      <w:contextualSpacing/>
    </w:pPr>
  </w:style>
  <w:style w:type="paragraph" w:styleId="NoSpacing">
    <w:name w:val="No Spacing"/>
    <w:uiPriority w:val="1"/>
    <w:qFormat/>
    <w:rsid w:val="005E1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Alice</dc:creator>
  <cp:keywords/>
  <dc:description/>
  <cp:lastModifiedBy>Burroughs, Alice</cp:lastModifiedBy>
  <cp:revision>2</cp:revision>
  <dcterms:created xsi:type="dcterms:W3CDTF">2019-03-26T21:48:00Z</dcterms:created>
  <dcterms:modified xsi:type="dcterms:W3CDTF">2019-03-26T21:48:00Z</dcterms:modified>
</cp:coreProperties>
</file>