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8B72" w14:textId="14B84C68" w:rsidR="00EE7D46" w:rsidRPr="00A14FDE" w:rsidRDefault="00EE7D46" w:rsidP="00EE7D46">
      <w:pPr>
        <w:spacing w:after="0"/>
        <w:jc w:val="center"/>
        <w:rPr>
          <w:b/>
          <w:bCs/>
          <w:sz w:val="28"/>
          <w:szCs w:val="28"/>
        </w:rPr>
      </w:pPr>
      <w:r w:rsidRPr="00A14FDE">
        <w:rPr>
          <w:b/>
          <w:bCs/>
          <w:sz w:val="28"/>
          <w:szCs w:val="28"/>
        </w:rPr>
        <w:t xml:space="preserve">Staying </w:t>
      </w:r>
      <w:r w:rsidR="00230D54" w:rsidRPr="00A14FDE">
        <w:rPr>
          <w:b/>
          <w:bCs/>
          <w:sz w:val="28"/>
          <w:szCs w:val="28"/>
        </w:rPr>
        <w:t>O</w:t>
      </w:r>
      <w:r w:rsidRPr="00A14FDE">
        <w:rPr>
          <w:b/>
          <w:bCs/>
          <w:sz w:val="28"/>
          <w:szCs w:val="28"/>
        </w:rPr>
        <w:t>ut of “</w:t>
      </w:r>
      <w:r w:rsidR="00230D54" w:rsidRPr="00A14FDE">
        <w:rPr>
          <w:b/>
          <w:bCs/>
          <w:sz w:val="28"/>
          <w:szCs w:val="28"/>
        </w:rPr>
        <w:t>H</w:t>
      </w:r>
      <w:r w:rsidRPr="00A14FDE">
        <w:rPr>
          <w:b/>
          <w:bCs/>
          <w:sz w:val="28"/>
          <w:szCs w:val="28"/>
        </w:rPr>
        <w:t xml:space="preserve">ot </w:t>
      </w:r>
      <w:r w:rsidR="00230D54" w:rsidRPr="00A14FDE">
        <w:rPr>
          <w:b/>
          <w:bCs/>
          <w:sz w:val="28"/>
          <w:szCs w:val="28"/>
        </w:rPr>
        <w:t>W</w:t>
      </w:r>
      <w:r w:rsidRPr="00A14FDE">
        <w:rPr>
          <w:b/>
          <w:bCs/>
          <w:sz w:val="28"/>
          <w:szCs w:val="28"/>
        </w:rPr>
        <w:t>ater”</w:t>
      </w:r>
      <w:r w:rsidR="006B1D12" w:rsidRPr="00A14FDE">
        <w:rPr>
          <w:b/>
          <w:bCs/>
          <w:sz w:val="28"/>
          <w:szCs w:val="28"/>
        </w:rPr>
        <w:t xml:space="preserve"> Tip Sheet</w:t>
      </w:r>
      <w:r w:rsidRPr="00A14FDE">
        <w:rPr>
          <w:rStyle w:val="FootnoteReference"/>
          <w:b/>
          <w:bCs/>
          <w:sz w:val="28"/>
          <w:szCs w:val="28"/>
        </w:rPr>
        <w:footnoteReference w:id="1"/>
      </w:r>
      <w:r w:rsidR="006B1D12" w:rsidRPr="00A14FDE">
        <w:rPr>
          <w:b/>
          <w:bCs/>
          <w:sz w:val="28"/>
          <w:szCs w:val="28"/>
        </w:rPr>
        <w:t xml:space="preserve">  </w:t>
      </w:r>
    </w:p>
    <w:p w14:paraId="714C2E61" w14:textId="77777777" w:rsidR="00A14FDE" w:rsidRPr="00C0352D" w:rsidRDefault="00A14FDE" w:rsidP="00A14FDE"/>
    <w:tbl>
      <w:tblPr>
        <w:tblW w:w="0" w:type="auto"/>
        <w:tblInd w:w="265" w:type="dxa"/>
        <w:tblCellMar>
          <w:top w:w="115" w:type="dxa"/>
          <w:left w:w="115" w:type="dxa"/>
          <w:bottom w:w="115" w:type="dxa"/>
          <w:right w:w="115" w:type="dxa"/>
        </w:tblCellMar>
        <w:tblLook w:val="04A0" w:firstRow="1" w:lastRow="0" w:firstColumn="1" w:lastColumn="0" w:noHBand="0" w:noVBand="1"/>
      </w:tblPr>
      <w:tblGrid>
        <w:gridCol w:w="8820"/>
      </w:tblGrid>
      <w:tr w:rsidR="00A14FDE" w14:paraId="0F3D8399" w14:textId="77777777" w:rsidTr="00533E2A">
        <w:tc>
          <w:tcPr>
            <w:tcW w:w="8820" w:type="dxa"/>
            <w:tcBorders>
              <w:top w:val="single" w:sz="4" w:space="0" w:color="auto"/>
              <w:left w:val="single" w:sz="4" w:space="0" w:color="auto"/>
              <w:bottom w:val="single" w:sz="4" w:space="0" w:color="auto"/>
              <w:right w:val="single" w:sz="4" w:space="0" w:color="auto"/>
            </w:tcBorders>
          </w:tcPr>
          <w:p w14:paraId="129C3F85" w14:textId="77777777" w:rsidR="00A14FDE" w:rsidRPr="00D61650" w:rsidRDefault="00A14FDE" w:rsidP="00533E2A">
            <w:pPr>
              <w:rPr>
                <w:rFonts w:ascii="Times New Roman" w:hAnsi="Times New Roman" w:cs="Times New Roman"/>
                <w:sz w:val="28"/>
                <w:szCs w:val="28"/>
              </w:rPr>
            </w:pPr>
            <w:r w:rsidRPr="00D61650">
              <w:rPr>
                <w:rFonts w:ascii="Times New Roman" w:hAnsi="Times New Roman" w:cs="Times New Roman"/>
                <w:sz w:val="36"/>
                <w:szCs w:val="36"/>
              </w:rPr>
              <w:t>“Success or failure is often determined by what transpires in the first weeks or months of the grant.”</w:t>
            </w:r>
            <w:r w:rsidRPr="000B14A7">
              <w:rPr>
                <w:rStyle w:val="FootnoteReference"/>
                <w:rFonts w:ascii="Times New Roman" w:hAnsi="Times New Roman" w:cs="Times New Roman"/>
                <w:sz w:val="32"/>
                <w:szCs w:val="32"/>
              </w:rPr>
              <w:footnoteReference w:id="2"/>
            </w:r>
          </w:p>
        </w:tc>
      </w:tr>
    </w:tbl>
    <w:p w14:paraId="71AA8C11" w14:textId="77777777" w:rsidR="00A14FDE" w:rsidRDefault="00A14FDE" w:rsidP="00A14FDE">
      <w:r w:rsidRPr="00802B87">
        <w:t xml:space="preserve"> </w:t>
      </w:r>
    </w:p>
    <w:p w14:paraId="5E3A1102" w14:textId="33E21A1C" w:rsidR="00A14FDE" w:rsidRPr="0046233E" w:rsidRDefault="00A14FDE" w:rsidP="00A14FDE">
      <w:pPr>
        <w:spacing w:after="0"/>
      </w:pPr>
      <w:r w:rsidRPr="00A863A2">
        <w:t xml:space="preserve">See </w:t>
      </w:r>
      <w:r w:rsidRPr="00DB0DEA">
        <w:t xml:space="preserve">below for </w:t>
      </w:r>
      <w:r>
        <w:t xml:space="preserve">several great </w:t>
      </w:r>
      <w:r w:rsidRPr="00DB0DEA">
        <w:t>tips</w:t>
      </w:r>
      <w:r w:rsidRPr="00A863A2">
        <w:t xml:space="preserve"> and an </w:t>
      </w:r>
      <w:r>
        <w:t>“</w:t>
      </w:r>
      <w:r w:rsidRPr="00A863A2">
        <w:t>overview of the potential pitfalls and “red flag” issues that are guaranteed to challenge or cripple a grant</w:t>
      </w:r>
      <w:r>
        <w:t>.”</w:t>
      </w:r>
    </w:p>
    <w:p w14:paraId="74AB6851" w14:textId="77777777" w:rsidR="00A14FDE" w:rsidRPr="00BD2808" w:rsidRDefault="00A14FDE" w:rsidP="00A14FDE">
      <w:pPr>
        <w:spacing w:after="0"/>
      </w:pPr>
    </w:p>
    <w:p w14:paraId="6ECDEF86" w14:textId="77777777" w:rsidR="00A14FDE" w:rsidRPr="004D7EAB" w:rsidRDefault="00A14FDE" w:rsidP="00A14FDE">
      <w:pPr>
        <w:pStyle w:val="ListParagraph"/>
        <w:numPr>
          <w:ilvl w:val="0"/>
          <w:numId w:val="3"/>
        </w:numPr>
        <w:spacing w:after="0" w:line="240" w:lineRule="auto"/>
        <w:rPr>
          <w:b/>
          <w:bCs/>
        </w:rPr>
      </w:pPr>
      <w:r w:rsidRPr="00DF0DF2">
        <w:t>Ask enough questions</w:t>
      </w:r>
      <w:r>
        <w:t>!  A</w:t>
      </w:r>
      <w:r w:rsidRPr="00DF0DF2">
        <w:t>s a new Project Director</w:t>
      </w:r>
      <w:r>
        <w:t>,</w:t>
      </w:r>
      <w:r w:rsidRPr="00DF0DF2">
        <w:t xml:space="preserve"> the sheer volume of information can be daunting. </w:t>
      </w:r>
      <w:r>
        <w:t xml:space="preserve"> </w:t>
      </w:r>
      <w:r w:rsidRPr="00DF0DF2">
        <w:t xml:space="preserve">The grant project and its proper management are important. </w:t>
      </w:r>
      <w:r>
        <w:t xml:space="preserve"> T</w:t>
      </w:r>
      <w:r w:rsidRPr="00DF0DF2">
        <w:t xml:space="preserve">he Grants </w:t>
      </w:r>
      <w:r>
        <w:t>Office</w:t>
      </w:r>
      <w:r w:rsidRPr="00DF0DF2">
        <w:t xml:space="preserve"> is here to assist you.</w:t>
      </w:r>
    </w:p>
    <w:p w14:paraId="6D6ACA82" w14:textId="77777777" w:rsidR="00A14FDE" w:rsidRPr="004D7EAB" w:rsidRDefault="00A14FDE" w:rsidP="00A14FDE">
      <w:pPr>
        <w:pStyle w:val="ListParagraph"/>
        <w:spacing w:after="0"/>
      </w:pPr>
    </w:p>
    <w:p w14:paraId="34E7CD8C" w14:textId="77777777" w:rsidR="00A14FDE" w:rsidRPr="004D7EAB" w:rsidRDefault="00A14FDE" w:rsidP="00A14FDE">
      <w:pPr>
        <w:pStyle w:val="ListParagraph"/>
        <w:numPr>
          <w:ilvl w:val="0"/>
          <w:numId w:val="3"/>
        </w:numPr>
        <w:spacing w:after="0" w:line="240" w:lineRule="auto"/>
        <w:rPr>
          <w:b/>
          <w:bCs/>
        </w:rPr>
      </w:pPr>
      <w:r w:rsidRPr="00426216">
        <w:t xml:space="preserve">Keep the Grants </w:t>
      </w:r>
      <w:r>
        <w:t xml:space="preserve">Office </w:t>
      </w:r>
      <w:r w:rsidRPr="00426216">
        <w:t xml:space="preserve">informed and address problems before they become a crisis. </w:t>
      </w:r>
      <w:r>
        <w:t xml:space="preserve"> </w:t>
      </w:r>
      <w:r w:rsidRPr="00426216">
        <w:t xml:space="preserve">Any grants project has the potential for going awry. </w:t>
      </w:r>
      <w:r>
        <w:t xml:space="preserve"> </w:t>
      </w:r>
      <w:r w:rsidRPr="00426216">
        <w:t xml:space="preserve">Contact the Grants </w:t>
      </w:r>
      <w:r>
        <w:t xml:space="preserve">Office </w:t>
      </w:r>
      <w:r w:rsidRPr="00426216">
        <w:t>if things begin to get off track and to find early solutions.</w:t>
      </w:r>
    </w:p>
    <w:p w14:paraId="3BC53220" w14:textId="77777777" w:rsidR="00A14FDE" w:rsidRDefault="00A14FDE" w:rsidP="00A14FDE">
      <w:pPr>
        <w:spacing w:after="0"/>
      </w:pPr>
    </w:p>
    <w:p w14:paraId="1720CD4B" w14:textId="77777777" w:rsidR="00A14FDE" w:rsidRPr="004D7EAB" w:rsidRDefault="00A14FDE" w:rsidP="00A14FDE">
      <w:pPr>
        <w:pStyle w:val="ListParagraph"/>
        <w:numPr>
          <w:ilvl w:val="0"/>
          <w:numId w:val="3"/>
        </w:numPr>
        <w:spacing w:after="0" w:line="240" w:lineRule="auto"/>
        <w:rPr>
          <w:b/>
          <w:bCs/>
        </w:rPr>
      </w:pPr>
      <w:r>
        <w:t>If you are contacted about a Site Visit, Desk Review, or audit, be sure to contact the Grants Office immediately to help in the planning of the visit.</w:t>
      </w:r>
    </w:p>
    <w:p w14:paraId="60707DA7" w14:textId="77777777" w:rsidR="00A14FDE" w:rsidRPr="004D7EAB" w:rsidRDefault="00A14FDE" w:rsidP="00A14FDE">
      <w:pPr>
        <w:spacing w:after="0"/>
      </w:pPr>
    </w:p>
    <w:p w14:paraId="56914D7A" w14:textId="77777777" w:rsidR="00A14FDE" w:rsidRPr="00837427" w:rsidRDefault="00A14FDE" w:rsidP="00A14FDE">
      <w:pPr>
        <w:pStyle w:val="ListParagraph"/>
        <w:numPr>
          <w:ilvl w:val="0"/>
          <w:numId w:val="3"/>
        </w:numPr>
        <w:spacing w:after="0" w:line="240" w:lineRule="auto"/>
      </w:pPr>
      <w:r w:rsidRPr="00837427">
        <w:t>Remember that the Project Director is not the authorized person to accept a grant and must not sign forms that ask for something like an “authorized signature.”</w:t>
      </w:r>
    </w:p>
    <w:p w14:paraId="1F562B0C" w14:textId="77777777" w:rsidR="00A14FDE" w:rsidRPr="00837427" w:rsidRDefault="00A14FDE" w:rsidP="00A14FDE">
      <w:pPr>
        <w:spacing w:after="0"/>
      </w:pPr>
    </w:p>
    <w:p w14:paraId="47BE2A26" w14:textId="77777777" w:rsidR="00A14FDE" w:rsidRDefault="00A14FDE" w:rsidP="00A14FDE">
      <w:pPr>
        <w:pStyle w:val="ListParagraph"/>
        <w:numPr>
          <w:ilvl w:val="0"/>
          <w:numId w:val="3"/>
        </w:numPr>
        <w:spacing w:after="0" w:line="240" w:lineRule="auto"/>
      </w:pPr>
      <w:r w:rsidRPr="00DF0DF2">
        <w:t xml:space="preserve">Set aside time at regular intervals to manage your grant. </w:t>
      </w:r>
      <w:r>
        <w:t xml:space="preserve"> </w:t>
      </w:r>
      <w:r w:rsidRPr="00DF0DF2">
        <w:t>Depending on the size and complexity of the grant, this may require one or more hours per week.</w:t>
      </w:r>
    </w:p>
    <w:p w14:paraId="6563D5E2" w14:textId="77777777" w:rsidR="00A14FDE" w:rsidRDefault="00A14FDE" w:rsidP="00A14FDE">
      <w:pPr>
        <w:spacing w:after="0"/>
      </w:pPr>
    </w:p>
    <w:p w14:paraId="42113663" w14:textId="77777777" w:rsidR="00A14FDE" w:rsidRDefault="00A14FDE" w:rsidP="00A14FDE">
      <w:pPr>
        <w:pStyle w:val="ListParagraph"/>
        <w:numPr>
          <w:ilvl w:val="0"/>
          <w:numId w:val="3"/>
        </w:numPr>
        <w:spacing w:after="0" w:line="240" w:lineRule="auto"/>
      </w:pPr>
      <w:r w:rsidRPr="00DF0DF2">
        <w:t xml:space="preserve">Read your </w:t>
      </w:r>
      <w:r>
        <w:t>e-</w:t>
      </w:r>
      <w:r w:rsidRPr="00DF0DF2">
        <w:t xml:space="preserve">mail and follow up </w:t>
      </w:r>
      <w:r>
        <w:t xml:space="preserve">all </w:t>
      </w:r>
      <w:r w:rsidRPr="00DF0DF2">
        <w:t xml:space="preserve">meetings with an e-mail or memo. </w:t>
      </w:r>
      <w:r>
        <w:t xml:space="preserve"> </w:t>
      </w:r>
      <w:r w:rsidRPr="00DF0DF2">
        <w:t xml:space="preserve">Paper and e-mail trails protect the </w:t>
      </w:r>
      <w:r>
        <w:t>c</w:t>
      </w:r>
      <w:r w:rsidRPr="00DF0DF2">
        <w:t>ollege</w:t>
      </w:r>
      <w:r>
        <w:t xml:space="preserve"> and prevent m</w:t>
      </w:r>
      <w:r w:rsidRPr="00DF0DF2">
        <w:t xml:space="preserve">isunderstood communications. </w:t>
      </w:r>
      <w:r>
        <w:t xml:space="preserve"> </w:t>
      </w:r>
    </w:p>
    <w:p w14:paraId="29605466" w14:textId="77777777" w:rsidR="00A14FDE" w:rsidRDefault="00A14FDE" w:rsidP="00A14FDE">
      <w:pPr>
        <w:spacing w:after="0"/>
      </w:pPr>
    </w:p>
    <w:p w14:paraId="6F929E20" w14:textId="77777777" w:rsidR="00A14FDE" w:rsidRDefault="00A14FDE" w:rsidP="00A14FDE">
      <w:pPr>
        <w:pStyle w:val="ListParagraph"/>
        <w:numPr>
          <w:ilvl w:val="0"/>
          <w:numId w:val="3"/>
        </w:numPr>
        <w:spacing w:after="0" w:line="240" w:lineRule="auto"/>
      </w:pPr>
      <w:r w:rsidRPr="00DF0DF2">
        <w:t xml:space="preserve">Copy the Grants </w:t>
      </w:r>
      <w:r>
        <w:t xml:space="preserve">Office </w:t>
      </w:r>
      <w:r w:rsidRPr="00DF0DF2">
        <w:t xml:space="preserve">on </w:t>
      </w:r>
      <w:r>
        <w:t xml:space="preserve">key </w:t>
      </w:r>
      <w:r w:rsidRPr="00DF0DF2">
        <w:t>e-mails</w:t>
      </w:r>
      <w:r>
        <w:t xml:space="preserve"> (including all correspondence with the Program Officer).</w:t>
      </w:r>
    </w:p>
    <w:p w14:paraId="66C91FFE" w14:textId="77777777" w:rsidR="00A14FDE" w:rsidRDefault="00A14FDE" w:rsidP="00A14FDE">
      <w:pPr>
        <w:spacing w:after="0"/>
      </w:pPr>
    </w:p>
    <w:p w14:paraId="4CDD428B" w14:textId="77777777" w:rsidR="00A14FDE" w:rsidRDefault="00A14FDE" w:rsidP="00A14FDE">
      <w:pPr>
        <w:pStyle w:val="ListParagraph"/>
        <w:numPr>
          <w:ilvl w:val="0"/>
          <w:numId w:val="3"/>
        </w:numPr>
        <w:spacing w:after="0" w:line="240" w:lineRule="auto"/>
      </w:pPr>
      <w:r w:rsidRPr="00426216">
        <w:t xml:space="preserve">Keep up with the budget. </w:t>
      </w:r>
      <w:r>
        <w:t xml:space="preserve"> </w:t>
      </w:r>
      <w:r w:rsidRPr="00426216">
        <w:t xml:space="preserve">Grant funds represent </w:t>
      </w:r>
      <w:proofErr w:type="gramStart"/>
      <w:r w:rsidRPr="00426216">
        <w:t>the end result</w:t>
      </w:r>
      <w:proofErr w:type="gramEnd"/>
      <w:r w:rsidRPr="00426216">
        <w:t xml:space="preserve"> of a highly competitive process with other colleges. </w:t>
      </w:r>
      <w:r>
        <w:t xml:space="preserve"> </w:t>
      </w:r>
      <w:r w:rsidRPr="00426216">
        <w:t xml:space="preserve">They are an investment by the public or private entity. </w:t>
      </w:r>
      <w:r>
        <w:t xml:space="preserve"> </w:t>
      </w:r>
      <w:r w:rsidRPr="00426216">
        <w:t xml:space="preserve">The </w:t>
      </w:r>
      <w:r>
        <w:t>c</w:t>
      </w:r>
      <w:r w:rsidRPr="00426216">
        <w:t>ollege will be held accountable for its stewardship of those fund</w:t>
      </w:r>
      <w:r>
        <w:t xml:space="preserve">s. </w:t>
      </w:r>
    </w:p>
    <w:p w14:paraId="5F4E9E38" w14:textId="77777777" w:rsidR="00A14FDE" w:rsidRDefault="00A14FDE" w:rsidP="00A14FDE">
      <w:pPr>
        <w:spacing w:after="0"/>
      </w:pPr>
    </w:p>
    <w:p w14:paraId="6618AE5F" w14:textId="77777777" w:rsidR="00A14FDE" w:rsidRPr="00D13984" w:rsidRDefault="00A14FDE" w:rsidP="00A14FDE">
      <w:pPr>
        <w:pStyle w:val="ListParagraph"/>
        <w:numPr>
          <w:ilvl w:val="0"/>
          <w:numId w:val="3"/>
        </w:numPr>
        <w:spacing w:after="0" w:line="240" w:lineRule="auto"/>
      </w:pPr>
      <w:r w:rsidRPr="004B49E0">
        <w:t xml:space="preserve">Follow all </w:t>
      </w:r>
      <w:r>
        <w:t>c</w:t>
      </w:r>
      <w:r w:rsidRPr="004B49E0">
        <w:t xml:space="preserve">ollege procedures for purchasing goods and services.  </w:t>
      </w:r>
      <w:r>
        <w:t xml:space="preserve">Avoid purchasing mistakes.  </w:t>
      </w:r>
      <w:r w:rsidRPr="004B49E0">
        <w:t>“</w:t>
      </w:r>
      <w:r w:rsidRPr="004A0D1E">
        <w:t>The purchasing process involves tasks such as securing purchase authorization</w:t>
      </w:r>
      <w:r>
        <w:t>,</w:t>
      </w:r>
      <w:r w:rsidRPr="004A0D1E">
        <w:t xml:space="preserve"> obtaining bids</w:t>
      </w:r>
      <w:r>
        <w:t>,</w:t>
      </w:r>
      <w:r w:rsidRPr="004A0D1E">
        <w:t xml:space="preserve"> navigating the electronic requisitioning system, creating purchase orders, and managing quote requirements, among others. </w:t>
      </w:r>
      <w:r>
        <w:t xml:space="preserve"> </w:t>
      </w:r>
      <w:r w:rsidRPr="004A0D1E">
        <w:t>Double checking policies</w:t>
      </w:r>
      <w:r>
        <w:t xml:space="preserve"> </w:t>
      </w:r>
      <w:r w:rsidRPr="004A0D1E">
        <w:t>before making purchases is the best way to ensure you follow the proper procedure</w:t>
      </w:r>
      <w:r>
        <w:t>,</w:t>
      </w:r>
      <w:r w:rsidRPr="00D13984">
        <w:t xml:space="preserve">” </w:t>
      </w:r>
      <w:sdt>
        <w:sdtPr>
          <w:id w:val="145096532"/>
          <w:citation/>
        </w:sdtPr>
        <w:sdtEndPr/>
        <w:sdtContent>
          <w:r w:rsidRPr="00D13984">
            <w:fldChar w:fldCharType="begin"/>
          </w:r>
          <w:r w:rsidRPr="00D13984">
            <w:instrText xml:space="preserve"> CITATION MCCCD \l 1033 </w:instrText>
          </w:r>
          <w:r w:rsidRPr="00D13984">
            <w:fldChar w:fldCharType="separate"/>
          </w:r>
          <w:r>
            <w:rPr>
              <w:noProof/>
            </w:rPr>
            <w:t>(Maricopa Community Colleges Grants Management Handbook 2016 Revised Edition, 2016)</w:t>
          </w:r>
          <w:r w:rsidRPr="00D13984">
            <w:fldChar w:fldCharType="end"/>
          </w:r>
        </w:sdtContent>
      </w:sdt>
      <w:r w:rsidRPr="00D13984">
        <w:t xml:space="preserve"> (Pg. 2)</w:t>
      </w:r>
      <w:r>
        <w:t>.</w:t>
      </w:r>
    </w:p>
    <w:p w14:paraId="5BE65F28" w14:textId="77777777" w:rsidR="00A14FDE" w:rsidRPr="00D13984" w:rsidRDefault="00A14FDE" w:rsidP="00A14FDE">
      <w:pPr>
        <w:spacing w:after="0"/>
      </w:pPr>
    </w:p>
    <w:p w14:paraId="2FDD69E8" w14:textId="77777777" w:rsidR="00A14FDE" w:rsidRDefault="00A14FDE" w:rsidP="00A14FDE">
      <w:pPr>
        <w:pStyle w:val="ListParagraph"/>
        <w:numPr>
          <w:ilvl w:val="0"/>
          <w:numId w:val="3"/>
        </w:numPr>
        <w:spacing w:after="0" w:line="240" w:lineRule="auto"/>
      </w:pPr>
      <w:r>
        <w:t>Do not co-mingle your grant funds with other funds.</w:t>
      </w:r>
    </w:p>
    <w:p w14:paraId="5C34C418" w14:textId="77777777" w:rsidR="00A14FDE" w:rsidRPr="00ED55A9" w:rsidRDefault="00A14FDE" w:rsidP="00A14FDE">
      <w:pPr>
        <w:spacing w:after="0"/>
      </w:pPr>
    </w:p>
    <w:p w14:paraId="6F53AC40" w14:textId="77777777" w:rsidR="00A14FDE" w:rsidRPr="00D319F2" w:rsidRDefault="00A14FDE" w:rsidP="00A14FDE">
      <w:pPr>
        <w:pStyle w:val="ListParagraph"/>
        <w:numPr>
          <w:ilvl w:val="0"/>
          <w:numId w:val="3"/>
        </w:numPr>
        <w:spacing w:after="0" w:line="240" w:lineRule="auto"/>
      </w:pPr>
      <w:r w:rsidRPr="00D319F2">
        <w:lastRenderedPageBreak/>
        <w:t xml:space="preserve">Using grant funds to replace funds that were previously obtained from the college’s operational budget is supplanting and it is </w:t>
      </w:r>
      <w:r>
        <w:t>usually</w:t>
      </w:r>
      <w:r w:rsidRPr="00D319F2">
        <w:t xml:space="preserve"> illegal.</w:t>
      </w:r>
      <w:r>
        <w:t xml:space="preserve"> </w:t>
      </w:r>
    </w:p>
    <w:p w14:paraId="780403CA" w14:textId="77777777" w:rsidR="00A14FDE" w:rsidRDefault="00A14FDE" w:rsidP="00A14FDE">
      <w:pPr>
        <w:pStyle w:val="ListParagraph"/>
        <w:numPr>
          <w:ilvl w:val="0"/>
          <w:numId w:val="3"/>
        </w:numPr>
        <w:spacing w:after="0" w:line="240" w:lineRule="auto"/>
      </w:pPr>
      <w:r>
        <w:t>Keep electronic and hard copies of all important documents and correspondence.  Maintain a comprehensive data collection system so that you will be able to document and report project performance and student outcomes.</w:t>
      </w:r>
    </w:p>
    <w:p w14:paraId="4D1255FE" w14:textId="77777777" w:rsidR="00A14FDE" w:rsidRPr="00CA3C00" w:rsidRDefault="00A14FDE" w:rsidP="00A14FDE">
      <w:pPr>
        <w:spacing w:after="0"/>
      </w:pPr>
    </w:p>
    <w:p w14:paraId="5379C39E" w14:textId="77777777" w:rsidR="00A14FDE" w:rsidRPr="004A0D1E" w:rsidRDefault="00A14FDE" w:rsidP="00A14FDE">
      <w:pPr>
        <w:pStyle w:val="ListParagraph"/>
        <w:numPr>
          <w:ilvl w:val="0"/>
          <w:numId w:val="3"/>
        </w:numPr>
        <w:spacing w:after="0" w:line="240" w:lineRule="auto"/>
        <w:rPr>
          <w:color w:val="000000"/>
        </w:rPr>
      </w:pPr>
      <w:r w:rsidRPr="00CA3C00">
        <w:t xml:space="preserve">Adequate data collection is a must for any successful grant project. </w:t>
      </w:r>
      <w:r>
        <w:t xml:space="preserve"> </w:t>
      </w:r>
      <w:r w:rsidRPr="00CA3C00">
        <w:t xml:space="preserve">Project Directors should review project data analytically to identify what is and what is not working and to make continuous improvements. </w:t>
      </w:r>
      <w:r>
        <w:t xml:space="preserve"> </w:t>
      </w:r>
      <w:r w:rsidRPr="00CA3C00">
        <w:t xml:space="preserve">Projects that do not adequately collect data will find </w:t>
      </w:r>
      <w:r w:rsidRPr="004A0D1E">
        <w:rPr>
          <w:color w:val="000000"/>
        </w:rPr>
        <w:t xml:space="preserve">it difficult to document performance and demonstrate that they have succeeded in accomplishing their objectives. </w:t>
      </w:r>
    </w:p>
    <w:p w14:paraId="01527625" w14:textId="77777777" w:rsidR="00A14FDE" w:rsidRPr="00CA3C00" w:rsidRDefault="00A14FDE" w:rsidP="00A14FDE">
      <w:pPr>
        <w:spacing w:after="0"/>
      </w:pPr>
    </w:p>
    <w:p w14:paraId="538B1294" w14:textId="77777777" w:rsidR="00A14FDE" w:rsidRPr="008F50C4" w:rsidRDefault="00A14FDE" w:rsidP="00A14FDE">
      <w:pPr>
        <w:pStyle w:val="ListParagraph"/>
        <w:numPr>
          <w:ilvl w:val="0"/>
          <w:numId w:val="3"/>
        </w:numPr>
        <w:spacing w:after="0" w:line="240" w:lineRule="auto"/>
      </w:pPr>
      <w:r w:rsidRPr="008F50C4">
        <w:t>Do not select students for your program who do not meet the eligibility criteria.  “</w:t>
      </w:r>
      <w:r w:rsidRPr="004A0D1E">
        <w:t xml:space="preserve">Where the project has selection criteria that must be used to select students for participation, then documentation of the information used to determine student eligibility must be saved. </w:t>
      </w:r>
      <w:r>
        <w:t xml:space="preserve"> </w:t>
      </w:r>
      <w:r w:rsidRPr="004A0D1E">
        <w:t>Evidence that the information was reviewed (i.e. initials or signature of the reviewer, rubric forms used to score the applicant, etc.) and selection decision documentation must be retained and filed in a secure place.</w:t>
      </w:r>
      <w:r w:rsidRPr="008F50C4">
        <w:t>”</w:t>
      </w:r>
      <w:r>
        <w:rPr>
          <w:rStyle w:val="FootnoteReference"/>
        </w:rPr>
        <w:footnoteReference w:id="3"/>
      </w:r>
    </w:p>
    <w:p w14:paraId="195486E5" w14:textId="77777777" w:rsidR="00A14FDE" w:rsidRPr="008F50C4" w:rsidRDefault="00A14FDE" w:rsidP="00A14FDE">
      <w:pPr>
        <w:pStyle w:val="ListParagraph"/>
        <w:spacing w:after="0"/>
      </w:pPr>
    </w:p>
    <w:p w14:paraId="5AC7B6F0" w14:textId="77777777" w:rsidR="00A14FDE" w:rsidRDefault="00A14FDE" w:rsidP="00A14FDE">
      <w:pPr>
        <w:pStyle w:val="ListParagraph"/>
        <w:numPr>
          <w:ilvl w:val="0"/>
          <w:numId w:val="3"/>
        </w:numPr>
        <w:spacing w:after="0" w:line="240" w:lineRule="auto"/>
      </w:pPr>
      <w:r>
        <w:t>Cultivate a “sixth sense” about ethical improprieties.  If you are unsure about a planned action, run it by the Grants Office or your Business Office contacts.  Do not hire relatives or do anything that could be construed as a conflict of interest.</w:t>
      </w:r>
    </w:p>
    <w:p w14:paraId="3AC1F46C" w14:textId="77777777" w:rsidR="00A14FDE" w:rsidRDefault="00A14FDE" w:rsidP="00A14FDE">
      <w:pPr>
        <w:spacing w:after="0"/>
      </w:pPr>
    </w:p>
    <w:p w14:paraId="3DCAA7E7" w14:textId="77777777" w:rsidR="00A14FDE" w:rsidRDefault="00A14FDE" w:rsidP="00A14FDE">
      <w:pPr>
        <w:pStyle w:val="ListParagraph"/>
        <w:numPr>
          <w:ilvl w:val="0"/>
          <w:numId w:val="3"/>
        </w:numPr>
        <w:spacing w:after="0" w:line="240" w:lineRule="auto"/>
      </w:pPr>
      <w:r>
        <w:t>Do</w:t>
      </w:r>
      <w:r w:rsidRPr="00B54158">
        <w:t>n’t lobby, don’t politic, and don’t support religious activities.</w:t>
      </w:r>
      <w:r>
        <w:t xml:space="preserve"> </w:t>
      </w:r>
      <w:r w:rsidRPr="00B54158">
        <w:t xml:space="preserve"> </w:t>
      </w:r>
      <w:proofErr w:type="gramStart"/>
      <w:r w:rsidRPr="00B54158">
        <w:t>All of</w:t>
      </w:r>
      <w:proofErr w:type="gramEnd"/>
      <w:r w:rsidRPr="00B54158">
        <w:t xml:space="preserve"> these interesting activities are strictly prohibited with grant funds. </w:t>
      </w:r>
      <w:r>
        <w:t xml:space="preserve"> </w:t>
      </w:r>
      <w:r w:rsidRPr="00B54158">
        <w:t>This includes using staff time for any of these activities.</w:t>
      </w:r>
    </w:p>
    <w:p w14:paraId="22982C80" w14:textId="77777777" w:rsidR="00A14FDE" w:rsidRDefault="00A14FDE" w:rsidP="00A14FDE">
      <w:pPr>
        <w:spacing w:after="0"/>
      </w:pPr>
    </w:p>
    <w:p w14:paraId="42EFED56" w14:textId="77C7C51E" w:rsidR="00A14FDE" w:rsidRDefault="00A14FDE" w:rsidP="00A14FDE">
      <w:pPr>
        <w:pStyle w:val="ListParagraph"/>
        <w:numPr>
          <w:ilvl w:val="0"/>
          <w:numId w:val="3"/>
        </w:numPr>
        <w:spacing w:after="0" w:line="240" w:lineRule="auto"/>
      </w:pPr>
      <w:r w:rsidRPr="00426216">
        <w:t xml:space="preserve">Meet all reporting deadlines. </w:t>
      </w:r>
      <w:r>
        <w:t xml:space="preserve"> </w:t>
      </w:r>
      <w:r w:rsidRPr="00426216">
        <w:t xml:space="preserve">Grant reports must always be filed by the due date – no later! </w:t>
      </w:r>
      <w:r>
        <w:t xml:space="preserve"> </w:t>
      </w:r>
      <w:r w:rsidRPr="00426216">
        <w:t>Mark due dates ahead of time on a calendar</w:t>
      </w:r>
      <w:r>
        <w:t xml:space="preserve">.  </w:t>
      </w:r>
      <w:r w:rsidRPr="00426216">
        <w:t>Complete reports as if you plan to apply for funding agai</w:t>
      </w:r>
      <w:r>
        <w:t>n in the future.</w:t>
      </w:r>
    </w:p>
    <w:p w14:paraId="0970D6FC" w14:textId="77777777" w:rsidR="00A14FDE" w:rsidRDefault="00A14FDE" w:rsidP="00A14FDE">
      <w:pPr>
        <w:spacing w:after="0"/>
      </w:pPr>
    </w:p>
    <w:p w14:paraId="48F433C0" w14:textId="77777777" w:rsidR="00A14FDE" w:rsidRDefault="00A14FDE" w:rsidP="00A14FDE">
      <w:pPr>
        <w:pStyle w:val="ListParagraph"/>
        <w:numPr>
          <w:ilvl w:val="0"/>
          <w:numId w:val="3"/>
        </w:numPr>
        <w:spacing w:after="0" w:line="240" w:lineRule="auto"/>
      </w:pPr>
      <w:r>
        <w:t xml:space="preserve">Credit the funding agency on any printed materials, news releases, brochures, major products, and in verbal presentations.  List funders by full name.  </w:t>
      </w:r>
      <w:r w:rsidRPr="00DF0DF2">
        <w:t xml:space="preserve">Work with the Grants </w:t>
      </w:r>
      <w:r>
        <w:t>Office</w:t>
      </w:r>
      <w:r w:rsidRPr="00DF0DF2">
        <w:t xml:space="preserve"> to ensure that specific funder guidelines regarding such communications are being followed.</w:t>
      </w:r>
    </w:p>
    <w:p w14:paraId="5B721B0C" w14:textId="77777777" w:rsidR="00A14FDE" w:rsidRDefault="00A14FDE" w:rsidP="00A14FDE">
      <w:pPr>
        <w:spacing w:after="0"/>
      </w:pPr>
    </w:p>
    <w:p w14:paraId="43849472" w14:textId="77777777" w:rsidR="00A14FDE" w:rsidRDefault="00A14FDE" w:rsidP="00A14FDE">
      <w:pPr>
        <w:pStyle w:val="ListParagraph"/>
        <w:numPr>
          <w:ilvl w:val="0"/>
          <w:numId w:val="3"/>
        </w:numPr>
        <w:spacing w:after="0" w:line="240" w:lineRule="auto"/>
      </w:pPr>
      <w:r>
        <w:t xml:space="preserve">Be considerate by providing lead time to others.  </w:t>
      </w:r>
      <w:r w:rsidRPr="00256A15">
        <w:t xml:space="preserve">People work best when adequate lead time is provided. </w:t>
      </w:r>
      <w:r>
        <w:t xml:space="preserve"> Grant projects frequently deviate from routine college activities, thus more lead time is often needed to make special arrangements for grant activities.</w:t>
      </w:r>
    </w:p>
    <w:p w14:paraId="503FA145" w14:textId="77777777" w:rsidR="00A14FDE" w:rsidRDefault="00A14FDE" w:rsidP="00A14FDE">
      <w:pPr>
        <w:spacing w:after="0"/>
      </w:pPr>
    </w:p>
    <w:p w14:paraId="341AB553" w14:textId="77777777" w:rsidR="00A14FDE" w:rsidRDefault="00A14FDE" w:rsidP="00A14FDE">
      <w:pPr>
        <w:pStyle w:val="ListParagraph"/>
        <w:numPr>
          <w:ilvl w:val="0"/>
          <w:numId w:val="3"/>
        </w:numPr>
        <w:spacing w:after="0" w:line="240" w:lineRule="auto"/>
      </w:pPr>
      <w:r>
        <w:t xml:space="preserve">Grants do not have “slush” funds.  All grant expenditures must be justifiable and documented based on the approved budget and proposal.  Don’t buy a bunch of supplies at the end of the grant period just to use up the funds.   </w:t>
      </w:r>
    </w:p>
    <w:p w14:paraId="7FAB0225" w14:textId="77777777" w:rsidR="00A14FDE" w:rsidRDefault="00A14FDE" w:rsidP="00A14FDE">
      <w:pPr>
        <w:spacing w:after="0"/>
      </w:pPr>
    </w:p>
    <w:p w14:paraId="5E7E5334" w14:textId="77777777" w:rsidR="00A14FDE" w:rsidRPr="009A1C7B" w:rsidRDefault="00A14FDE" w:rsidP="00A14FDE">
      <w:pPr>
        <w:spacing w:after="0"/>
        <w:rPr>
          <w:sz w:val="20"/>
          <w:szCs w:val="20"/>
        </w:rPr>
      </w:pPr>
      <w:r w:rsidRPr="009A1C7B">
        <w:rPr>
          <w:sz w:val="20"/>
          <w:szCs w:val="20"/>
        </w:rPr>
        <w:t>(Significant portions of this list were adapted from the Maricopa Community Colleges Grants Management Handbook 2016 Revised Ed., Pg. 5, and the Grand Rapids Community College Guide to Grant Management, 2013.)</w:t>
      </w:r>
    </w:p>
    <w:sectPr w:rsidR="00A14FDE" w:rsidRPr="009A1C7B" w:rsidSect="00D54FBA">
      <w:pgSz w:w="12240" w:h="15840"/>
      <w:pgMar w:top="129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B5C3" w14:textId="77777777" w:rsidR="00EE7D46" w:rsidRDefault="00EE7D46" w:rsidP="00EE7D46">
      <w:pPr>
        <w:spacing w:after="0" w:line="240" w:lineRule="auto"/>
      </w:pPr>
      <w:r>
        <w:separator/>
      </w:r>
    </w:p>
  </w:endnote>
  <w:endnote w:type="continuationSeparator" w:id="0">
    <w:p w14:paraId="1A407007" w14:textId="77777777" w:rsidR="00EE7D46" w:rsidRDefault="00EE7D46" w:rsidP="00EE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1DA7" w14:textId="77777777" w:rsidR="00EE7D46" w:rsidRDefault="00EE7D46" w:rsidP="00EE7D46">
      <w:pPr>
        <w:spacing w:after="0" w:line="240" w:lineRule="auto"/>
      </w:pPr>
      <w:r>
        <w:separator/>
      </w:r>
    </w:p>
  </w:footnote>
  <w:footnote w:type="continuationSeparator" w:id="0">
    <w:p w14:paraId="3F6B8D7C" w14:textId="77777777" w:rsidR="00EE7D46" w:rsidRDefault="00EE7D46" w:rsidP="00EE7D46">
      <w:pPr>
        <w:spacing w:after="0" w:line="240" w:lineRule="auto"/>
      </w:pPr>
      <w:r>
        <w:continuationSeparator/>
      </w:r>
    </w:p>
  </w:footnote>
  <w:footnote w:id="1">
    <w:p w14:paraId="297DCECD" w14:textId="77777777" w:rsidR="00EE7D46" w:rsidRDefault="00EE7D46" w:rsidP="00EE7D46">
      <w:pPr>
        <w:pStyle w:val="FootnoteText"/>
      </w:pPr>
      <w:r>
        <w:rPr>
          <w:rStyle w:val="FootnoteReference"/>
        </w:rPr>
        <w:footnoteRef/>
      </w:r>
      <w:r>
        <w:t xml:space="preserve"> Adapted from Maricopa CC handbook</w:t>
      </w:r>
    </w:p>
  </w:footnote>
  <w:footnote w:id="2">
    <w:p w14:paraId="2F4AE535" w14:textId="77777777" w:rsidR="00A14FDE" w:rsidRPr="00BA1DD0" w:rsidRDefault="00A14FDE" w:rsidP="00A14FDE">
      <w:pPr>
        <w:pStyle w:val="FootnoteText"/>
      </w:pPr>
      <w:r w:rsidRPr="00BA1DD0">
        <w:rPr>
          <w:rStyle w:val="FootnoteReference"/>
        </w:rPr>
        <w:footnoteRef/>
      </w:r>
      <w:r w:rsidRPr="00BA1DD0">
        <w:t xml:space="preserve"> </w:t>
      </w:r>
      <w:r w:rsidRPr="00BA1DD0">
        <w:rPr>
          <w:noProof/>
        </w:rPr>
        <w:t>Maricopa Community Colleges Grants Management Handbook 2016 Revised Edition, 2016</w:t>
      </w:r>
      <w:r>
        <w:rPr>
          <w:noProof/>
        </w:rPr>
        <w:t>, Pg. 5</w:t>
      </w:r>
    </w:p>
  </w:footnote>
  <w:footnote w:id="3">
    <w:p w14:paraId="6747EAA2" w14:textId="77777777" w:rsidR="00A14FDE" w:rsidRDefault="00A14FDE" w:rsidP="00A14FDE">
      <w:pPr>
        <w:pStyle w:val="FootnoteText"/>
      </w:pPr>
      <w:r>
        <w:rPr>
          <w:rStyle w:val="FootnoteReference"/>
        </w:rPr>
        <w:footnoteRef/>
      </w:r>
      <w:r>
        <w:t xml:space="preserve"> Maricopa Community Colleges Grants Management Handbook, page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282"/>
    <w:multiLevelType w:val="hybridMultilevel"/>
    <w:tmpl w:val="4AA64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50427B"/>
    <w:multiLevelType w:val="hybridMultilevel"/>
    <w:tmpl w:val="647E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C01C98"/>
    <w:multiLevelType w:val="hybridMultilevel"/>
    <w:tmpl w:val="768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780133">
    <w:abstractNumId w:val="2"/>
  </w:num>
  <w:num w:numId="2" w16cid:durableId="1958367161">
    <w:abstractNumId w:val="0"/>
  </w:num>
  <w:num w:numId="3" w16cid:durableId="236520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95"/>
    <w:rsid w:val="00000306"/>
    <w:rsid w:val="00001A9E"/>
    <w:rsid w:val="00005FB7"/>
    <w:rsid w:val="000118B3"/>
    <w:rsid w:val="00011ED3"/>
    <w:rsid w:val="00012C5B"/>
    <w:rsid w:val="0001325F"/>
    <w:rsid w:val="0001492C"/>
    <w:rsid w:val="00014E8F"/>
    <w:rsid w:val="000164B5"/>
    <w:rsid w:val="00017628"/>
    <w:rsid w:val="00017EF8"/>
    <w:rsid w:val="00017FD9"/>
    <w:rsid w:val="00020A7D"/>
    <w:rsid w:val="00022837"/>
    <w:rsid w:val="00026318"/>
    <w:rsid w:val="0002793E"/>
    <w:rsid w:val="00027C77"/>
    <w:rsid w:val="000325CA"/>
    <w:rsid w:val="000404FE"/>
    <w:rsid w:val="00040D7D"/>
    <w:rsid w:val="00040E84"/>
    <w:rsid w:val="00041A23"/>
    <w:rsid w:val="00041E7D"/>
    <w:rsid w:val="00041FDA"/>
    <w:rsid w:val="0004396C"/>
    <w:rsid w:val="00044949"/>
    <w:rsid w:val="00045BD6"/>
    <w:rsid w:val="00050BD8"/>
    <w:rsid w:val="00050C0A"/>
    <w:rsid w:val="00050CC8"/>
    <w:rsid w:val="0005201D"/>
    <w:rsid w:val="00052A5B"/>
    <w:rsid w:val="0006160C"/>
    <w:rsid w:val="00063F1C"/>
    <w:rsid w:val="000640C4"/>
    <w:rsid w:val="00067690"/>
    <w:rsid w:val="000729F9"/>
    <w:rsid w:val="00073FF8"/>
    <w:rsid w:val="000745FD"/>
    <w:rsid w:val="0007498F"/>
    <w:rsid w:val="000750FA"/>
    <w:rsid w:val="00075469"/>
    <w:rsid w:val="00077744"/>
    <w:rsid w:val="00084198"/>
    <w:rsid w:val="000858BC"/>
    <w:rsid w:val="00086CF1"/>
    <w:rsid w:val="00090B3C"/>
    <w:rsid w:val="00091476"/>
    <w:rsid w:val="00092420"/>
    <w:rsid w:val="000969C8"/>
    <w:rsid w:val="000A0888"/>
    <w:rsid w:val="000A3AA7"/>
    <w:rsid w:val="000A3F1B"/>
    <w:rsid w:val="000A534F"/>
    <w:rsid w:val="000A6E0E"/>
    <w:rsid w:val="000A72A3"/>
    <w:rsid w:val="000B2C32"/>
    <w:rsid w:val="000B31B7"/>
    <w:rsid w:val="000B38DF"/>
    <w:rsid w:val="000B3E90"/>
    <w:rsid w:val="000B57AC"/>
    <w:rsid w:val="000B6120"/>
    <w:rsid w:val="000B7C70"/>
    <w:rsid w:val="000C2078"/>
    <w:rsid w:val="000D1197"/>
    <w:rsid w:val="000D3770"/>
    <w:rsid w:val="000D41AA"/>
    <w:rsid w:val="000D4C19"/>
    <w:rsid w:val="000D57B3"/>
    <w:rsid w:val="000D6A79"/>
    <w:rsid w:val="000D6E3D"/>
    <w:rsid w:val="000D7797"/>
    <w:rsid w:val="000E058F"/>
    <w:rsid w:val="000F0D60"/>
    <w:rsid w:val="000F2269"/>
    <w:rsid w:val="000F364C"/>
    <w:rsid w:val="000F52C0"/>
    <w:rsid w:val="00100DDA"/>
    <w:rsid w:val="00102398"/>
    <w:rsid w:val="00103039"/>
    <w:rsid w:val="00103A3C"/>
    <w:rsid w:val="00105466"/>
    <w:rsid w:val="00110246"/>
    <w:rsid w:val="00110F90"/>
    <w:rsid w:val="001118FE"/>
    <w:rsid w:val="001130B3"/>
    <w:rsid w:val="001142AD"/>
    <w:rsid w:val="00114D1A"/>
    <w:rsid w:val="00117713"/>
    <w:rsid w:val="00117F55"/>
    <w:rsid w:val="001203CE"/>
    <w:rsid w:val="00120978"/>
    <w:rsid w:val="0012356C"/>
    <w:rsid w:val="001277BE"/>
    <w:rsid w:val="001305F1"/>
    <w:rsid w:val="00132061"/>
    <w:rsid w:val="001326EE"/>
    <w:rsid w:val="001336C6"/>
    <w:rsid w:val="00135256"/>
    <w:rsid w:val="00142011"/>
    <w:rsid w:val="00146401"/>
    <w:rsid w:val="00147C34"/>
    <w:rsid w:val="001524C5"/>
    <w:rsid w:val="00153C48"/>
    <w:rsid w:val="0015531B"/>
    <w:rsid w:val="00155FC6"/>
    <w:rsid w:val="00156324"/>
    <w:rsid w:val="00156AA5"/>
    <w:rsid w:val="001572B5"/>
    <w:rsid w:val="001572E6"/>
    <w:rsid w:val="0015734A"/>
    <w:rsid w:val="00157F73"/>
    <w:rsid w:val="00164403"/>
    <w:rsid w:val="00165527"/>
    <w:rsid w:val="00172119"/>
    <w:rsid w:val="001737E0"/>
    <w:rsid w:val="00174D1D"/>
    <w:rsid w:val="00176926"/>
    <w:rsid w:val="00177C24"/>
    <w:rsid w:val="00181DF9"/>
    <w:rsid w:val="00190415"/>
    <w:rsid w:val="00190CCF"/>
    <w:rsid w:val="001963FD"/>
    <w:rsid w:val="00197AAA"/>
    <w:rsid w:val="001A00E2"/>
    <w:rsid w:val="001A1018"/>
    <w:rsid w:val="001A1942"/>
    <w:rsid w:val="001A36FA"/>
    <w:rsid w:val="001A5875"/>
    <w:rsid w:val="001A739F"/>
    <w:rsid w:val="001A76E2"/>
    <w:rsid w:val="001B028F"/>
    <w:rsid w:val="001B1E9E"/>
    <w:rsid w:val="001B6895"/>
    <w:rsid w:val="001B7590"/>
    <w:rsid w:val="001C06EC"/>
    <w:rsid w:val="001C1672"/>
    <w:rsid w:val="001C3723"/>
    <w:rsid w:val="001C37D9"/>
    <w:rsid w:val="001C5E42"/>
    <w:rsid w:val="001C72EA"/>
    <w:rsid w:val="001D1703"/>
    <w:rsid w:val="001D18FD"/>
    <w:rsid w:val="001D503F"/>
    <w:rsid w:val="001D5D71"/>
    <w:rsid w:val="001D6A26"/>
    <w:rsid w:val="001E0CDA"/>
    <w:rsid w:val="001F0783"/>
    <w:rsid w:val="001F4DB0"/>
    <w:rsid w:val="001F7B3D"/>
    <w:rsid w:val="00204163"/>
    <w:rsid w:val="0020490C"/>
    <w:rsid w:val="00213E1D"/>
    <w:rsid w:val="00215032"/>
    <w:rsid w:val="002212C2"/>
    <w:rsid w:val="00221645"/>
    <w:rsid w:val="00221CAE"/>
    <w:rsid w:val="00221E42"/>
    <w:rsid w:val="00221E6C"/>
    <w:rsid w:val="00224156"/>
    <w:rsid w:val="00230D54"/>
    <w:rsid w:val="00232162"/>
    <w:rsid w:val="002334A9"/>
    <w:rsid w:val="00233725"/>
    <w:rsid w:val="0023385E"/>
    <w:rsid w:val="00233B32"/>
    <w:rsid w:val="00235693"/>
    <w:rsid w:val="00235D27"/>
    <w:rsid w:val="00235F64"/>
    <w:rsid w:val="00240402"/>
    <w:rsid w:val="00240EF5"/>
    <w:rsid w:val="00242C0E"/>
    <w:rsid w:val="00242C6B"/>
    <w:rsid w:val="00247410"/>
    <w:rsid w:val="002475A6"/>
    <w:rsid w:val="0025695A"/>
    <w:rsid w:val="00257E0C"/>
    <w:rsid w:val="00260A5C"/>
    <w:rsid w:val="002614F1"/>
    <w:rsid w:val="002633FF"/>
    <w:rsid w:val="0026414A"/>
    <w:rsid w:val="0027472D"/>
    <w:rsid w:val="00275204"/>
    <w:rsid w:val="0027745A"/>
    <w:rsid w:val="0028094C"/>
    <w:rsid w:val="00281145"/>
    <w:rsid w:val="00283BDC"/>
    <w:rsid w:val="00285A18"/>
    <w:rsid w:val="0028634A"/>
    <w:rsid w:val="00286FAF"/>
    <w:rsid w:val="002901A5"/>
    <w:rsid w:val="002913E5"/>
    <w:rsid w:val="002929BB"/>
    <w:rsid w:val="002A030D"/>
    <w:rsid w:val="002A348B"/>
    <w:rsid w:val="002A397D"/>
    <w:rsid w:val="002A67BE"/>
    <w:rsid w:val="002A7087"/>
    <w:rsid w:val="002B12D6"/>
    <w:rsid w:val="002B1366"/>
    <w:rsid w:val="002B38FD"/>
    <w:rsid w:val="002B6198"/>
    <w:rsid w:val="002B79F1"/>
    <w:rsid w:val="002C1348"/>
    <w:rsid w:val="002C3520"/>
    <w:rsid w:val="002D51A4"/>
    <w:rsid w:val="002E0D45"/>
    <w:rsid w:val="002E249A"/>
    <w:rsid w:val="002F00FE"/>
    <w:rsid w:val="002F1EDC"/>
    <w:rsid w:val="00306618"/>
    <w:rsid w:val="00306FE3"/>
    <w:rsid w:val="00313A9A"/>
    <w:rsid w:val="00317C1E"/>
    <w:rsid w:val="003208B7"/>
    <w:rsid w:val="003209C8"/>
    <w:rsid w:val="003220C4"/>
    <w:rsid w:val="00324100"/>
    <w:rsid w:val="00330B38"/>
    <w:rsid w:val="00332F2F"/>
    <w:rsid w:val="00333FBC"/>
    <w:rsid w:val="00337B84"/>
    <w:rsid w:val="00341C06"/>
    <w:rsid w:val="00342C40"/>
    <w:rsid w:val="0034528C"/>
    <w:rsid w:val="0034573C"/>
    <w:rsid w:val="00345919"/>
    <w:rsid w:val="00346987"/>
    <w:rsid w:val="0035228F"/>
    <w:rsid w:val="00355827"/>
    <w:rsid w:val="003565D0"/>
    <w:rsid w:val="003632F9"/>
    <w:rsid w:val="00364B64"/>
    <w:rsid w:val="0036651E"/>
    <w:rsid w:val="00366F34"/>
    <w:rsid w:val="0037051F"/>
    <w:rsid w:val="00370ACE"/>
    <w:rsid w:val="003719B0"/>
    <w:rsid w:val="00372249"/>
    <w:rsid w:val="0037250A"/>
    <w:rsid w:val="003729C3"/>
    <w:rsid w:val="00372D89"/>
    <w:rsid w:val="00377A40"/>
    <w:rsid w:val="00380AA9"/>
    <w:rsid w:val="0038222C"/>
    <w:rsid w:val="003825FB"/>
    <w:rsid w:val="00383377"/>
    <w:rsid w:val="00383E0D"/>
    <w:rsid w:val="00387086"/>
    <w:rsid w:val="003902D4"/>
    <w:rsid w:val="00390B26"/>
    <w:rsid w:val="00391485"/>
    <w:rsid w:val="003A29AE"/>
    <w:rsid w:val="003A3ECF"/>
    <w:rsid w:val="003A4B4C"/>
    <w:rsid w:val="003B0B9A"/>
    <w:rsid w:val="003B2D07"/>
    <w:rsid w:val="003B6B11"/>
    <w:rsid w:val="003C0EF7"/>
    <w:rsid w:val="003C10CF"/>
    <w:rsid w:val="003C41BD"/>
    <w:rsid w:val="003C569E"/>
    <w:rsid w:val="003C5915"/>
    <w:rsid w:val="003C5B76"/>
    <w:rsid w:val="003C791A"/>
    <w:rsid w:val="003D34D6"/>
    <w:rsid w:val="003D66E4"/>
    <w:rsid w:val="003D694F"/>
    <w:rsid w:val="003E2850"/>
    <w:rsid w:val="003E293C"/>
    <w:rsid w:val="003E4CB7"/>
    <w:rsid w:val="003E67E6"/>
    <w:rsid w:val="003E795D"/>
    <w:rsid w:val="0040079B"/>
    <w:rsid w:val="00401034"/>
    <w:rsid w:val="00405380"/>
    <w:rsid w:val="00405FA8"/>
    <w:rsid w:val="00407C60"/>
    <w:rsid w:val="0041030B"/>
    <w:rsid w:val="00411493"/>
    <w:rsid w:val="00411601"/>
    <w:rsid w:val="004126F3"/>
    <w:rsid w:val="00412863"/>
    <w:rsid w:val="0041301B"/>
    <w:rsid w:val="00417267"/>
    <w:rsid w:val="00421443"/>
    <w:rsid w:val="004263EB"/>
    <w:rsid w:val="004347F4"/>
    <w:rsid w:val="00436384"/>
    <w:rsid w:val="004402FC"/>
    <w:rsid w:val="00447C61"/>
    <w:rsid w:val="00455011"/>
    <w:rsid w:val="00455A6A"/>
    <w:rsid w:val="00457FA3"/>
    <w:rsid w:val="004607FE"/>
    <w:rsid w:val="00462311"/>
    <w:rsid w:val="00467224"/>
    <w:rsid w:val="004708B7"/>
    <w:rsid w:val="0047182D"/>
    <w:rsid w:val="004752E5"/>
    <w:rsid w:val="004763EF"/>
    <w:rsid w:val="00477DE6"/>
    <w:rsid w:val="004829AC"/>
    <w:rsid w:val="00497E8C"/>
    <w:rsid w:val="004A02F2"/>
    <w:rsid w:val="004A15FE"/>
    <w:rsid w:val="004A6139"/>
    <w:rsid w:val="004A65DA"/>
    <w:rsid w:val="004B0A9F"/>
    <w:rsid w:val="004B1B41"/>
    <w:rsid w:val="004B2002"/>
    <w:rsid w:val="004B3DC1"/>
    <w:rsid w:val="004B5112"/>
    <w:rsid w:val="004C1C2E"/>
    <w:rsid w:val="004C5E0F"/>
    <w:rsid w:val="004D11FC"/>
    <w:rsid w:val="004D1949"/>
    <w:rsid w:val="004D2A4B"/>
    <w:rsid w:val="004D32B8"/>
    <w:rsid w:val="004E0877"/>
    <w:rsid w:val="004E1CB3"/>
    <w:rsid w:val="004E2696"/>
    <w:rsid w:val="004E4542"/>
    <w:rsid w:val="004E4961"/>
    <w:rsid w:val="004E4DDA"/>
    <w:rsid w:val="004E6D11"/>
    <w:rsid w:val="004F07BD"/>
    <w:rsid w:val="004F32D0"/>
    <w:rsid w:val="004F48C6"/>
    <w:rsid w:val="004F714D"/>
    <w:rsid w:val="005003E2"/>
    <w:rsid w:val="00500A76"/>
    <w:rsid w:val="00503E99"/>
    <w:rsid w:val="00505C5C"/>
    <w:rsid w:val="00505CE8"/>
    <w:rsid w:val="005060C8"/>
    <w:rsid w:val="005129EB"/>
    <w:rsid w:val="00521C0F"/>
    <w:rsid w:val="005223D3"/>
    <w:rsid w:val="00524866"/>
    <w:rsid w:val="0052518D"/>
    <w:rsid w:val="00544135"/>
    <w:rsid w:val="00550482"/>
    <w:rsid w:val="00550A4F"/>
    <w:rsid w:val="00552357"/>
    <w:rsid w:val="005525A5"/>
    <w:rsid w:val="005541F2"/>
    <w:rsid w:val="0056175C"/>
    <w:rsid w:val="00563BF9"/>
    <w:rsid w:val="005644E0"/>
    <w:rsid w:val="00565961"/>
    <w:rsid w:val="00565983"/>
    <w:rsid w:val="00565D1A"/>
    <w:rsid w:val="005667C1"/>
    <w:rsid w:val="00567DC6"/>
    <w:rsid w:val="005705A6"/>
    <w:rsid w:val="00570B6B"/>
    <w:rsid w:val="00572BF0"/>
    <w:rsid w:val="00573287"/>
    <w:rsid w:val="0057435A"/>
    <w:rsid w:val="005823E1"/>
    <w:rsid w:val="00582E9B"/>
    <w:rsid w:val="00592123"/>
    <w:rsid w:val="005934EA"/>
    <w:rsid w:val="005A082C"/>
    <w:rsid w:val="005A1E92"/>
    <w:rsid w:val="005A74D2"/>
    <w:rsid w:val="005A7F5D"/>
    <w:rsid w:val="005A7F6A"/>
    <w:rsid w:val="005C09E4"/>
    <w:rsid w:val="005C31D5"/>
    <w:rsid w:val="005C4573"/>
    <w:rsid w:val="005C5490"/>
    <w:rsid w:val="005C6804"/>
    <w:rsid w:val="005E0A0A"/>
    <w:rsid w:val="005E1C74"/>
    <w:rsid w:val="005E1D4B"/>
    <w:rsid w:val="005F0E59"/>
    <w:rsid w:val="005F5995"/>
    <w:rsid w:val="005F738A"/>
    <w:rsid w:val="00602102"/>
    <w:rsid w:val="0060345B"/>
    <w:rsid w:val="00604343"/>
    <w:rsid w:val="00605BD2"/>
    <w:rsid w:val="00607EF8"/>
    <w:rsid w:val="00612155"/>
    <w:rsid w:val="00613AF7"/>
    <w:rsid w:val="00621128"/>
    <w:rsid w:val="00627042"/>
    <w:rsid w:val="0063159E"/>
    <w:rsid w:val="00632D47"/>
    <w:rsid w:val="00633D13"/>
    <w:rsid w:val="0063798E"/>
    <w:rsid w:val="0064081C"/>
    <w:rsid w:val="006419BB"/>
    <w:rsid w:val="006432A0"/>
    <w:rsid w:val="00643966"/>
    <w:rsid w:val="006504FF"/>
    <w:rsid w:val="00651368"/>
    <w:rsid w:val="006569FB"/>
    <w:rsid w:val="00660BA7"/>
    <w:rsid w:val="006616EA"/>
    <w:rsid w:val="00663671"/>
    <w:rsid w:val="00665660"/>
    <w:rsid w:val="00672735"/>
    <w:rsid w:val="0067355E"/>
    <w:rsid w:val="00673767"/>
    <w:rsid w:val="00676457"/>
    <w:rsid w:val="00680472"/>
    <w:rsid w:val="0068255A"/>
    <w:rsid w:val="00684A3B"/>
    <w:rsid w:val="0068763E"/>
    <w:rsid w:val="00687F7F"/>
    <w:rsid w:val="006933E3"/>
    <w:rsid w:val="00693BD6"/>
    <w:rsid w:val="00697063"/>
    <w:rsid w:val="006A65EB"/>
    <w:rsid w:val="006A7C4F"/>
    <w:rsid w:val="006B1D12"/>
    <w:rsid w:val="006B2AD6"/>
    <w:rsid w:val="006B2BFF"/>
    <w:rsid w:val="006C0D8C"/>
    <w:rsid w:val="006C2DE7"/>
    <w:rsid w:val="006C5C86"/>
    <w:rsid w:val="006D03DC"/>
    <w:rsid w:val="006D3E60"/>
    <w:rsid w:val="006D403B"/>
    <w:rsid w:val="006D697A"/>
    <w:rsid w:val="006E2104"/>
    <w:rsid w:val="006E4FEE"/>
    <w:rsid w:val="006E60A1"/>
    <w:rsid w:val="006E624D"/>
    <w:rsid w:val="006E63F0"/>
    <w:rsid w:val="006E66A5"/>
    <w:rsid w:val="006E6DEA"/>
    <w:rsid w:val="006E787A"/>
    <w:rsid w:val="006F0D23"/>
    <w:rsid w:val="006F2CE8"/>
    <w:rsid w:val="006F36B5"/>
    <w:rsid w:val="006F37E9"/>
    <w:rsid w:val="006F5018"/>
    <w:rsid w:val="006F61E9"/>
    <w:rsid w:val="00701104"/>
    <w:rsid w:val="00702499"/>
    <w:rsid w:val="00702AAC"/>
    <w:rsid w:val="00704FB8"/>
    <w:rsid w:val="007059CB"/>
    <w:rsid w:val="00722310"/>
    <w:rsid w:val="007256F9"/>
    <w:rsid w:val="00726256"/>
    <w:rsid w:val="00726FD6"/>
    <w:rsid w:val="00730008"/>
    <w:rsid w:val="007302F7"/>
    <w:rsid w:val="007319E4"/>
    <w:rsid w:val="007372D0"/>
    <w:rsid w:val="00737EAF"/>
    <w:rsid w:val="00750FEB"/>
    <w:rsid w:val="00751433"/>
    <w:rsid w:val="0075378D"/>
    <w:rsid w:val="00754A2B"/>
    <w:rsid w:val="00755077"/>
    <w:rsid w:val="00755E2E"/>
    <w:rsid w:val="00760B3B"/>
    <w:rsid w:val="00760F7F"/>
    <w:rsid w:val="00764523"/>
    <w:rsid w:val="00765FA1"/>
    <w:rsid w:val="007666C3"/>
    <w:rsid w:val="00766DAC"/>
    <w:rsid w:val="00771B78"/>
    <w:rsid w:val="00781702"/>
    <w:rsid w:val="00785305"/>
    <w:rsid w:val="007864C7"/>
    <w:rsid w:val="007866D3"/>
    <w:rsid w:val="007870DC"/>
    <w:rsid w:val="00787712"/>
    <w:rsid w:val="00787D37"/>
    <w:rsid w:val="007902ED"/>
    <w:rsid w:val="00791718"/>
    <w:rsid w:val="00793545"/>
    <w:rsid w:val="007941E7"/>
    <w:rsid w:val="007948EE"/>
    <w:rsid w:val="007959B3"/>
    <w:rsid w:val="007A5388"/>
    <w:rsid w:val="007A6658"/>
    <w:rsid w:val="007B04C2"/>
    <w:rsid w:val="007B220A"/>
    <w:rsid w:val="007B38E1"/>
    <w:rsid w:val="007B3969"/>
    <w:rsid w:val="007B3A50"/>
    <w:rsid w:val="007B4653"/>
    <w:rsid w:val="007B46AF"/>
    <w:rsid w:val="007C1095"/>
    <w:rsid w:val="007C1CD3"/>
    <w:rsid w:val="007C2B17"/>
    <w:rsid w:val="007C5C6F"/>
    <w:rsid w:val="007C6F57"/>
    <w:rsid w:val="007C7971"/>
    <w:rsid w:val="007D1911"/>
    <w:rsid w:val="007D19B7"/>
    <w:rsid w:val="007D288F"/>
    <w:rsid w:val="007D2FCD"/>
    <w:rsid w:val="007D3E8C"/>
    <w:rsid w:val="007D49B1"/>
    <w:rsid w:val="007D5CD8"/>
    <w:rsid w:val="007D7BE9"/>
    <w:rsid w:val="007E0033"/>
    <w:rsid w:val="007E4102"/>
    <w:rsid w:val="007E436F"/>
    <w:rsid w:val="007E6166"/>
    <w:rsid w:val="007F089A"/>
    <w:rsid w:val="007F2823"/>
    <w:rsid w:val="007F28D6"/>
    <w:rsid w:val="007F38E1"/>
    <w:rsid w:val="007F4DA4"/>
    <w:rsid w:val="007F5A5B"/>
    <w:rsid w:val="007F7C0F"/>
    <w:rsid w:val="00801BD2"/>
    <w:rsid w:val="00801E36"/>
    <w:rsid w:val="00804AF3"/>
    <w:rsid w:val="0080599F"/>
    <w:rsid w:val="00806709"/>
    <w:rsid w:val="00807C9B"/>
    <w:rsid w:val="00811441"/>
    <w:rsid w:val="00815803"/>
    <w:rsid w:val="008175FD"/>
    <w:rsid w:val="00820C97"/>
    <w:rsid w:val="00821E05"/>
    <w:rsid w:val="00824339"/>
    <w:rsid w:val="00826308"/>
    <w:rsid w:val="00826DF3"/>
    <w:rsid w:val="00834D18"/>
    <w:rsid w:val="00836974"/>
    <w:rsid w:val="00841E83"/>
    <w:rsid w:val="00846DD1"/>
    <w:rsid w:val="00847625"/>
    <w:rsid w:val="00853E28"/>
    <w:rsid w:val="0085744D"/>
    <w:rsid w:val="0086430E"/>
    <w:rsid w:val="00864D39"/>
    <w:rsid w:val="008725B1"/>
    <w:rsid w:val="0087269D"/>
    <w:rsid w:val="0087286E"/>
    <w:rsid w:val="00882C36"/>
    <w:rsid w:val="00883868"/>
    <w:rsid w:val="00886C90"/>
    <w:rsid w:val="00890AE1"/>
    <w:rsid w:val="00890D99"/>
    <w:rsid w:val="00892A79"/>
    <w:rsid w:val="00893402"/>
    <w:rsid w:val="00893751"/>
    <w:rsid w:val="00894F78"/>
    <w:rsid w:val="00895FF7"/>
    <w:rsid w:val="00897A89"/>
    <w:rsid w:val="008A1721"/>
    <w:rsid w:val="008A3151"/>
    <w:rsid w:val="008A3F07"/>
    <w:rsid w:val="008A43EE"/>
    <w:rsid w:val="008A5E34"/>
    <w:rsid w:val="008A648F"/>
    <w:rsid w:val="008A7060"/>
    <w:rsid w:val="008A756D"/>
    <w:rsid w:val="008B00EE"/>
    <w:rsid w:val="008B1D63"/>
    <w:rsid w:val="008C03C4"/>
    <w:rsid w:val="008C4CD9"/>
    <w:rsid w:val="008C527D"/>
    <w:rsid w:val="008D1E32"/>
    <w:rsid w:val="008D780D"/>
    <w:rsid w:val="008E2BD3"/>
    <w:rsid w:val="008E3066"/>
    <w:rsid w:val="008E5FBE"/>
    <w:rsid w:val="008E7A22"/>
    <w:rsid w:val="008F262E"/>
    <w:rsid w:val="008F68A9"/>
    <w:rsid w:val="008F6DB0"/>
    <w:rsid w:val="00904616"/>
    <w:rsid w:val="00926D2E"/>
    <w:rsid w:val="00930CEF"/>
    <w:rsid w:val="00934988"/>
    <w:rsid w:val="00935F42"/>
    <w:rsid w:val="00937B5F"/>
    <w:rsid w:val="00940EA7"/>
    <w:rsid w:val="0094302F"/>
    <w:rsid w:val="009500B4"/>
    <w:rsid w:val="00950828"/>
    <w:rsid w:val="00951C99"/>
    <w:rsid w:val="009529FA"/>
    <w:rsid w:val="00956C67"/>
    <w:rsid w:val="00956F8C"/>
    <w:rsid w:val="00957B8F"/>
    <w:rsid w:val="009603E3"/>
    <w:rsid w:val="009608C9"/>
    <w:rsid w:val="00960FBC"/>
    <w:rsid w:val="009619E1"/>
    <w:rsid w:val="00963AB6"/>
    <w:rsid w:val="00963C40"/>
    <w:rsid w:val="00971583"/>
    <w:rsid w:val="009726FE"/>
    <w:rsid w:val="009729BF"/>
    <w:rsid w:val="00973061"/>
    <w:rsid w:val="0097314C"/>
    <w:rsid w:val="00973782"/>
    <w:rsid w:val="00975459"/>
    <w:rsid w:val="0097579D"/>
    <w:rsid w:val="00976D11"/>
    <w:rsid w:val="00983B40"/>
    <w:rsid w:val="00985213"/>
    <w:rsid w:val="0099257E"/>
    <w:rsid w:val="0099321A"/>
    <w:rsid w:val="0099530F"/>
    <w:rsid w:val="00997F76"/>
    <w:rsid w:val="009A0F79"/>
    <w:rsid w:val="009A1C7B"/>
    <w:rsid w:val="009A2F6F"/>
    <w:rsid w:val="009A31F6"/>
    <w:rsid w:val="009A34EE"/>
    <w:rsid w:val="009A41E9"/>
    <w:rsid w:val="009A4BEB"/>
    <w:rsid w:val="009A6B35"/>
    <w:rsid w:val="009B3CA1"/>
    <w:rsid w:val="009B6F24"/>
    <w:rsid w:val="009C4F8C"/>
    <w:rsid w:val="009C5035"/>
    <w:rsid w:val="009C72BB"/>
    <w:rsid w:val="009D2030"/>
    <w:rsid w:val="009D2A59"/>
    <w:rsid w:val="009E10B0"/>
    <w:rsid w:val="009E20D7"/>
    <w:rsid w:val="009E2BFD"/>
    <w:rsid w:val="009E443F"/>
    <w:rsid w:val="009E5876"/>
    <w:rsid w:val="009F1BE2"/>
    <w:rsid w:val="00A00139"/>
    <w:rsid w:val="00A00A54"/>
    <w:rsid w:val="00A00FFA"/>
    <w:rsid w:val="00A114E4"/>
    <w:rsid w:val="00A14FDE"/>
    <w:rsid w:val="00A16016"/>
    <w:rsid w:val="00A164C2"/>
    <w:rsid w:val="00A17CF3"/>
    <w:rsid w:val="00A252D0"/>
    <w:rsid w:val="00A329BE"/>
    <w:rsid w:val="00A33DAC"/>
    <w:rsid w:val="00A34361"/>
    <w:rsid w:val="00A35D2E"/>
    <w:rsid w:val="00A37E23"/>
    <w:rsid w:val="00A401CF"/>
    <w:rsid w:val="00A4041F"/>
    <w:rsid w:val="00A4786F"/>
    <w:rsid w:val="00A501BD"/>
    <w:rsid w:val="00A5124B"/>
    <w:rsid w:val="00A52613"/>
    <w:rsid w:val="00A53BBD"/>
    <w:rsid w:val="00A55005"/>
    <w:rsid w:val="00A55E0E"/>
    <w:rsid w:val="00A61017"/>
    <w:rsid w:val="00A6647A"/>
    <w:rsid w:val="00A664B8"/>
    <w:rsid w:val="00A66C27"/>
    <w:rsid w:val="00A73612"/>
    <w:rsid w:val="00A74872"/>
    <w:rsid w:val="00A75364"/>
    <w:rsid w:val="00A82620"/>
    <w:rsid w:val="00A826C0"/>
    <w:rsid w:val="00A84CAD"/>
    <w:rsid w:val="00A96F13"/>
    <w:rsid w:val="00AA209B"/>
    <w:rsid w:val="00AA660A"/>
    <w:rsid w:val="00AA6821"/>
    <w:rsid w:val="00AB0093"/>
    <w:rsid w:val="00AB0A0E"/>
    <w:rsid w:val="00AB1184"/>
    <w:rsid w:val="00AB121D"/>
    <w:rsid w:val="00AB6ACB"/>
    <w:rsid w:val="00AC13F2"/>
    <w:rsid w:val="00AC2F4B"/>
    <w:rsid w:val="00AC77C5"/>
    <w:rsid w:val="00AD1A83"/>
    <w:rsid w:val="00AD4873"/>
    <w:rsid w:val="00AE0670"/>
    <w:rsid w:val="00AE091A"/>
    <w:rsid w:val="00AE1A93"/>
    <w:rsid w:val="00AE2791"/>
    <w:rsid w:val="00AE28FA"/>
    <w:rsid w:val="00AE6749"/>
    <w:rsid w:val="00AE6850"/>
    <w:rsid w:val="00AF2DD1"/>
    <w:rsid w:val="00AF38A7"/>
    <w:rsid w:val="00AF69CF"/>
    <w:rsid w:val="00AF73B2"/>
    <w:rsid w:val="00B02340"/>
    <w:rsid w:val="00B03B98"/>
    <w:rsid w:val="00B1377D"/>
    <w:rsid w:val="00B13A58"/>
    <w:rsid w:val="00B14314"/>
    <w:rsid w:val="00B14FAB"/>
    <w:rsid w:val="00B202BD"/>
    <w:rsid w:val="00B23792"/>
    <w:rsid w:val="00B26087"/>
    <w:rsid w:val="00B2726B"/>
    <w:rsid w:val="00B27482"/>
    <w:rsid w:val="00B30194"/>
    <w:rsid w:val="00B33B65"/>
    <w:rsid w:val="00B33CBE"/>
    <w:rsid w:val="00B377C0"/>
    <w:rsid w:val="00B4007D"/>
    <w:rsid w:val="00B40A07"/>
    <w:rsid w:val="00B42ACC"/>
    <w:rsid w:val="00B43DAF"/>
    <w:rsid w:val="00B44DB6"/>
    <w:rsid w:val="00B4745D"/>
    <w:rsid w:val="00B50EFE"/>
    <w:rsid w:val="00B52CB9"/>
    <w:rsid w:val="00B61BC8"/>
    <w:rsid w:val="00B64CF7"/>
    <w:rsid w:val="00B67CAA"/>
    <w:rsid w:val="00B7421B"/>
    <w:rsid w:val="00B756D7"/>
    <w:rsid w:val="00B821B1"/>
    <w:rsid w:val="00B82544"/>
    <w:rsid w:val="00B97832"/>
    <w:rsid w:val="00BA0736"/>
    <w:rsid w:val="00BA1211"/>
    <w:rsid w:val="00BA6C63"/>
    <w:rsid w:val="00BB3572"/>
    <w:rsid w:val="00BB553B"/>
    <w:rsid w:val="00BC27BB"/>
    <w:rsid w:val="00BC5400"/>
    <w:rsid w:val="00BC7573"/>
    <w:rsid w:val="00BD01FD"/>
    <w:rsid w:val="00BD094D"/>
    <w:rsid w:val="00BD1AE0"/>
    <w:rsid w:val="00BE3269"/>
    <w:rsid w:val="00BE5D5E"/>
    <w:rsid w:val="00BE6416"/>
    <w:rsid w:val="00BF56D3"/>
    <w:rsid w:val="00BF63FB"/>
    <w:rsid w:val="00BF7126"/>
    <w:rsid w:val="00C0126F"/>
    <w:rsid w:val="00C047D7"/>
    <w:rsid w:val="00C074F8"/>
    <w:rsid w:val="00C12AB8"/>
    <w:rsid w:val="00C226C1"/>
    <w:rsid w:val="00C23E0B"/>
    <w:rsid w:val="00C32950"/>
    <w:rsid w:val="00C32BFD"/>
    <w:rsid w:val="00C36A19"/>
    <w:rsid w:val="00C40856"/>
    <w:rsid w:val="00C41FBB"/>
    <w:rsid w:val="00C46A37"/>
    <w:rsid w:val="00C504E0"/>
    <w:rsid w:val="00C51061"/>
    <w:rsid w:val="00C525C7"/>
    <w:rsid w:val="00C531D9"/>
    <w:rsid w:val="00C53645"/>
    <w:rsid w:val="00C57F27"/>
    <w:rsid w:val="00C62516"/>
    <w:rsid w:val="00C62E1B"/>
    <w:rsid w:val="00C64838"/>
    <w:rsid w:val="00C64E06"/>
    <w:rsid w:val="00C66196"/>
    <w:rsid w:val="00C735A7"/>
    <w:rsid w:val="00C74838"/>
    <w:rsid w:val="00C767DC"/>
    <w:rsid w:val="00C76857"/>
    <w:rsid w:val="00C77085"/>
    <w:rsid w:val="00C778EA"/>
    <w:rsid w:val="00C80682"/>
    <w:rsid w:val="00C80FEC"/>
    <w:rsid w:val="00C832E1"/>
    <w:rsid w:val="00C87093"/>
    <w:rsid w:val="00C87356"/>
    <w:rsid w:val="00C938DC"/>
    <w:rsid w:val="00C93AF6"/>
    <w:rsid w:val="00C94C99"/>
    <w:rsid w:val="00C9537B"/>
    <w:rsid w:val="00C95FA6"/>
    <w:rsid w:val="00C97661"/>
    <w:rsid w:val="00C97704"/>
    <w:rsid w:val="00CA6611"/>
    <w:rsid w:val="00CA6EE2"/>
    <w:rsid w:val="00CA77D6"/>
    <w:rsid w:val="00CB1F73"/>
    <w:rsid w:val="00CB483B"/>
    <w:rsid w:val="00CC16CA"/>
    <w:rsid w:val="00CC18D1"/>
    <w:rsid w:val="00CC2301"/>
    <w:rsid w:val="00CC3137"/>
    <w:rsid w:val="00CC6630"/>
    <w:rsid w:val="00CD34F9"/>
    <w:rsid w:val="00CD386B"/>
    <w:rsid w:val="00CD5DCF"/>
    <w:rsid w:val="00CD62CD"/>
    <w:rsid w:val="00CD7046"/>
    <w:rsid w:val="00CE1C04"/>
    <w:rsid w:val="00CF183E"/>
    <w:rsid w:val="00CF4274"/>
    <w:rsid w:val="00CF4B19"/>
    <w:rsid w:val="00CF7388"/>
    <w:rsid w:val="00D00E13"/>
    <w:rsid w:val="00D04BD9"/>
    <w:rsid w:val="00D06701"/>
    <w:rsid w:val="00D068E0"/>
    <w:rsid w:val="00D12F60"/>
    <w:rsid w:val="00D13760"/>
    <w:rsid w:val="00D14856"/>
    <w:rsid w:val="00D161F5"/>
    <w:rsid w:val="00D22878"/>
    <w:rsid w:val="00D22AAB"/>
    <w:rsid w:val="00D31E0D"/>
    <w:rsid w:val="00D31FB1"/>
    <w:rsid w:val="00D3241B"/>
    <w:rsid w:val="00D32FCB"/>
    <w:rsid w:val="00D33DD0"/>
    <w:rsid w:val="00D400C5"/>
    <w:rsid w:val="00D41F10"/>
    <w:rsid w:val="00D458B5"/>
    <w:rsid w:val="00D46FE9"/>
    <w:rsid w:val="00D47831"/>
    <w:rsid w:val="00D51CE8"/>
    <w:rsid w:val="00D53EEE"/>
    <w:rsid w:val="00D54FBA"/>
    <w:rsid w:val="00D5614B"/>
    <w:rsid w:val="00D56EF7"/>
    <w:rsid w:val="00D60005"/>
    <w:rsid w:val="00D61333"/>
    <w:rsid w:val="00D62A0E"/>
    <w:rsid w:val="00D63D3F"/>
    <w:rsid w:val="00D641B3"/>
    <w:rsid w:val="00D65DAE"/>
    <w:rsid w:val="00D6673D"/>
    <w:rsid w:val="00D7605C"/>
    <w:rsid w:val="00D77FC5"/>
    <w:rsid w:val="00D80618"/>
    <w:rsid w:val="00D8109D"/>
    <w:rsid w:val="00D87AD2"/>
    <w:rsid w:val="00D90C5A"/>
    <w:rsid w:val="00D915E9"/>
    <w:rsid w:val="00D91AA4"/>
    <w:rsid w:val="00D923EA"/>
    <w:rsid w:val="00D961CD"/>
    <w:rsid w:val="00D9635B"/>
    <w:rsid w:val="00D964B2"/>
    <w:rsid w:val="00D96557"/>
    <w:rsid w:val="00D9684D"/>
    <w:rsid w:val="00D97E70"/>
    <w:rsid w:val="00DA02FC"/>
    <w:rsid w:val="00DA0858"/>
    <w:rsid w:val="00DA0D51"/>
    <w:rsid w:val="00DA0FC3"/>
    <w:rsid w:val="00DA24DD"/>
    <w:rsid w:val="00DA465F"/>
    <w:rsid w:val="00DA4C32"/>
    <w:rsid w:val="00DB11FE"/>
    <w:rsid w:val="00DB5323"/>
    <w:rsid w:val="00DB611A"/>
    <w:rsid w:val="00DB664D"/>
    <w:rsid w:val="00DC34E7"/>
    <w:rsid w:val="00DC6875"/>
    <w:rsid w:val="00DD0E48"/>
    <w:rsid w:val="00DD62B4"/>
    <w:rsid w:val="00DD714E"/>
    <w:rsid w:val="00DE15C3"/>
    <w:rsid w:val="00DE3F4E"/>
    <w:rsid w:val="00DE6528"/>
    <w:rsid w:val="00DF3922"/>
    <w:rsid w:val="00DF6C62"/>
    <w:rsid w:val="00E0124B"/>
    <w:rsid w:val="00E01620"/>
    <w:rsid w:val="00E0165A"/>
    <w:rsid w:val="00E01DC1"/>
    <w:rsid w:val="00E14A0C"/>
    <w:rsid w:val="00E1657A"/>
    <w:rsid w:val="00E17069"/>
    <w:rsid w:val="00E27516"/>
    <w:rsid w:val="00E32AED"/>
    <w:rsid w:val="00E35BA0"/>
    <w:rsid w:val="00E365ED"/>
    <w:rsid w:val="00E40760"/>
    <w:rsid w:val="00E425EC"/>
    <w:rsid w:val="00E5227B"/>
    <w:rsid w:val="00E53B6C"/>
    <w:rsid w:val="00E53BAE"/>
    <w:rsid w:val="00E5471A"/>
    <w:rsid w:val="00E5781C"/>
    <w:rsid w:val="00E61465"/>
    <w:rsid w:val="00E61A39"/>
    <w:rsid w:val="00E62785"/>
    <w:rsid w:val="00E67D82"/>
    <w:rsid w:val="00E70056"/>
    <w:rsid w:val="00E70E0C"/>
    <w:rsid w:val="00E72B62"/>
    <w:rsid w:val="00E764EB"/>
    <w:rsid w:val="00E801E6"/>
    <w:rsid w:val="00E8158B"/>
    <w:rsid w:val="00E83344"/>
    <w:rsid w:val="00E871CA"/>
    <w:rsid w:val="00E9147C"/>
    <w:rsid w:val="00E92182"/>
    <w:rsid w:val="00E9460A"/>
    <w:rsid w:val="00EA1F87"/>
    <w:rsid w:val="00EA5712"/>
    <w:rsid w:val="00EA620B"/>
    <w:rsid w:val="00EA7117"/>
    <w:rsid w:val="00EB1275"/>
    <w:rsid w:val="00EB74DF"/>
    <w:rsid w:val="00EC011A"/>
    <w:rsid w:val="00ED2380"/>
    <w:rsid w:val="00ED7C2D"/>
    <w:rsid w:val="00EE2411"/>
    <w:rsid w:val="00EE6BAC"/>
    <w:rsid w:val="00EE7211"/>
    <w:rsid w:val="00EE7D46"/>
    <w:rsid w:val="00EF1B7A"/>
    <w:rsid w:val="00EF5230"/>
    <w:rsid w:val="00EF77E4"/>
    <w:rsid w:val="00F0178B"/>
    <w:rsid w:val="00F02FA2"/>
    <w:rsid w:val="00F03A86"/>
    <w:rsid w:val="00F0551D"/>
    <w:rsid w:val="00F11356"/>
    <w:rsid w:val="00F126C4"/>
    <w:rsid w:val="00F130B3"/>
    <w:rsid w:val="00F15A1B"/>
    <w:rsid w:val="00F16B6C"/>
    <w:rsid w:val="00F2123A"/>
    <w:rsid w:val="00F24A74"/>
    <w:rsid w:val="00F26813"/>
    <w:rsid w:val="00F3081F"/>
    <w:rsid w:val="00F32780"/>
    <w:rsid w:val="00F33751"/>
    <w:rsid w:val="00F34B4C"/>
    <w:rsid w:val="00F40179"/>
    <w:rsid w:val="00F437C7"/>
    <w:rsid w:val="00F43CB0"/>
    <w:rsid w:val="00F44882"/>
    <w:rsid w:val="00F45183"/>
    <w:rsid w:val="00F50232"/>
    <w:rsid w:val="00F53F92"/>
    <w:rsid w:val="00F54CA4"/>
    <w:rsid w:val="00F557E9"/>
    <w:rsid w:val="00F55E9E"/>
    <w:rsid w:val="00F60439"/>
    <w:rsid w:val="00F6138D"/>
    <w:rsid w:val="00F616F7"/>
    <w:rsid w:val="00F636C9"/>
    <w:rsid w:val="00F64875"/>
    <w:rsid w:val="00F66D42"/>
    <w:rsid w:val="00F67B32"/>
    <w:rsid w:val="00F720FB"/>
    <w:rsid w:val="00F746DA"/>
    <w:rsid w:val="00F80C3B"/>
    <w:rsid w:val="00F810B9"/>
    <w:rsid w:val="00F8119A"/>
    <w:rsid w:val="00F84696"/>
    <w:rsid w:val="00F90D70"/>
    <w:rsid w:val="00F955A7"/>
    <w:rsid w:val="00F962D8"/>
    <w:rsid w:val="00FA685C"/>
    <w:rsid w:val="00FB12A8"/>
    <w:rsid w:val="00FB1BDE"/>
    <w:rsid w:val="00FB1DD6"/>
    <w:rsid w:val="00FB2011"/>
    <w:rsid w:val="00FB2119"/>
    <w:rsid w:val="00FC21A8"/>
    <w:rsid w:val="00FC712D"/>
    <w:rsid w:val="00FD15F7"/>
    <w:rsid w:val="00FD1672"/>
    <w:rsid w:val="00FD5872"/>
    <w:rsid w:val="00FE08D5"/>
    <w:rsid w:val="00FF3A60"/>
    <w:rsid w:val="00FF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3D89"/>
  <w15:chartTrackingRefBased/>
  <w15:docId w15:val="{64329D56-03CF-42ED-A763-85BB255E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60A"/>
    <w:pPr>
      <w:ind w:left="720"/>
      <w:contextualSpacing/>
    </w:pPr>
  </w:style>
  <w:style w:type="paragraph" w:styleId="FootnoteText">
    <w:name w:val="footnote text"/>
    <w:basedOn w:val="Normal"/>
    <w:link w:val="FootnoteTextChar"/>
    <w:uiPriority w:val="99"/>
    <w:unhideWhenUsed/>
    <w:rsid w:val="00EE7D46"/>
    <w:pPr>
      <w:spacing w:after="0" w:line="240" w:lineRule="auto"/>
    </w:pPr>
    <w:rPr>
      <w:sz w:val="20"/>
      <w:szCs w:val="20"/>
    </w:rPr>
  </w:style>
  <w:style w:type="character" w:customStyle="1" w:styleId="FootnoteTextChar">
    <w:name w:val="Footnote Text Char"/>
    <w:basedOn w:val="DefaultParagraphFont"/>
    <w:link w:val="FootnoteText"/>
    <w:uiPriority w:val="99"/>
    <w:rsid w:val="00EE7D46"/>
    <w:rPr>
      <w:sz w:val="20"/>
      <w:szCs w:val="20"/>
    </w:rPr>
  </w:style>
  <w:style w:type="character" w:styleId="FootnoteReference">
    <w:name w:val="footnote reference"/>
    <w:basedOn w:val="DefaultParagraphFont"/>
    <w:uiPriority w:val="99"/>
    <w:semiHidden/>
    <w:unhideWhenUsed/>
    <w:rsid w:val="00EE7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4538">
      <w:bodyDiv w:val="1"/>
      <w:marLeft w:val="0"/>
      <w:marRight w:val="0"/>
      <w:marTop w:val="0"/>
      <w:marBottom w:val="0"/>
      <w:divBdr>
        <w:top w:val="none" w:sz="0" w:space="0" w:color="auto"/>
        <w:left w:val="none" w:sz="0" w:space="0" w:color="auto"/>
        <w:bottom w:val="none" w:sz="0" w:space="0" w:color="auto"/>
        <w:right w:val="none" w:sz="0" w:space="0" w:color="auto"/>
      </w:divBdr>
    </w:div>
    <w:div w:id="191651964">
      <w:bodyDiv w:val="1"/>
      <w:marLeft w:val="0"/>
      <w:marRight w:val="0"/>
      <w:marTop w:val="0"/>
      <w:marBottom w:val="0"/>
      <w:divBdr>
        <w:top w:val="none" w:sz="0" w:space="0" w:color="auto"/>
        <w:left w:val="none" w:sz="0" w:space="0" w:color="auto"/>
        <w:bottom w:val="none" w:sz="0" w:space="0" w:color="auto"/>
        <w:right w:val="none" w:sz="0" w:space="0" w:color="auto"/>
      </w:divBdr>
    </w:div>
    <w:div w:id="536937092">
      <w:bodyDiv w:val="1"/>
      <w:marLeft w:val="0"/>
      <w:marRight w:val="0"/>
      <w:marTop w:val="0"/>
      <w:marBottom w:val="0"/>
      <w:divBdr>
        <w:top w:val="none" w:sz="0" w:space="0" w:color="auto"/>
        <w:left w:val="none" w:sz="0" w:space="0" w:color="auto"/>
        <w:bottom w:val="none" w:sz="0" w:space="0" w:color="auto"/>
        <w:right w:val="none" w:sz="0" w:space="0" w:color="auto"/>
      </w:divBdr>
    </w:div>
    <w:div w:id="548229770">
      <w:bodyDiv w:val="1"/>
      <w:marLeft w:val="0"/>
      <w:marRight w:val="0"/>
      <w:marTop w:val="0"/>
      <w:marBottom w:val="0"/>
      <w:divBdr>
        <w:top w:val="none" w:sz="0" w:space="0" w:color="auto"/>
        <w:left w:val="none" w:sz="0" w:space="0" w:color="auto"/>
        <w:bottom w:val="none" w:sz="0" w:space="0" w:color="auto"/>
        <w:right w:val="none" w:sz="0" w:space="0" w:color="auto"/>
      </w:divBdr>
    </w:div>
    <w:div w:id="699628723">
      <w:bodyDiv w:val="1"/>
      <w:marLeft w:val="0"/>
      <w:marRight w:val="0"/>
      <w:marTop w:val="0"/>
      <w:marBottom w:val="0"/>
      <w:divBdr>
        <w:top w:val="none" w:sz="0" w:space="0" w:color="auto"/>
        <w:left w:val="none" w:sz="0" w:space="0" w:color="auto"/>
        <w:bottom w:val="none" w:sz="0" w:space="0" w:color="auto"/>
        <w:right w:val="none" w:sz="0" w:space="0" w:color="auto"/>
      </w:divBdr>
    </w:div>
    <w:div w:id="798651220">
      <w:bodyDiv w:val="1"/>
      <w:marLeft w:val="0"/>
      <w:marRight w:val="0"/>
      <w:marTop w:val="0"/>
      <w:marBottom w:val="0"/>
      <w:divBdr>
        <w:top w:val="none" w:sz="0" w:space="0" w:color="auto"/>
        <w:left w:val="none" w:sz="0" w:space="0" w:color="auto"/>
        <w:bottom w:val="none" w:sz="0" w:space="0" w:color="auto"/>
        <w:right w:val="none" w:sz="0" w:space="0" w:color="auto"/>
      </w:divBdr>
    </w:div>
    <w:div w:id="801843648">
      <w:bodyDiv w:val="1"/>
      <w:marLeft w:val="0"/>
      <w:marRight w:val="0"/>
      <w:marTop w:val="0"/>
      <w:marBottom w:val="0"/>
      <w:divBdr>
        <w:top w:val="none" w:sz="0" w:space="0" w:color="auto"/>
        <w:left w:val="none" w:sz="0" w:space="0" w:color="auto"/>
        <w:bottom w:val="none" w:sz="0" w:space="0" w:color="auto"/>
        <w:right w:val="none" w:sz="0" w:space="0" w:color="auto"/>
      </w:divBdr>
    </w:div>
    <w:div w:id="881090524">
      <w:bodyDiv w:val="1"/>
      <w:marLeft w:val="0"/>
      <w:marRight w:val="0"/>
      <w:marTop w:val="0"/>
      <w:marBottom w:val="0"/>
      <w:divBdr>
        <w:top w:val="none" w:sz="0" w:space="0" w:color="auto"/>
        <w:left w:val="none" w:sz="0" w:space="0" w:color="auto"/>
        <w:bottom w:val="none" w:sz="0" w:space="0" w:color="auto"/>
        <w:right w:val="none" w:sz="0" w:space="0" w:color="auto"/>
      </w:divBdr>
    </w:div>
    <w:div w:id="1466511909">
      <w:bodyDiv w:val="1"/>
      <w:marLeft w:val="0"/>
      <w:marRight w:val="0"/>
      <w:marTop w:val="0"/>
      <w:marBottom w:val="0"/>
      <w:divBdr>
        <w:top w:val="none" w:sz="0" w:space="0" w:color="auto"/>
        <w:left w:val="none" w:sz="0" w:space="0" w:color="auto"/>
        <w:bottom w:val="none" w:sz="0" w:space="0" w:color="auto"/>
        <w:right w:val="none" w:sz="0" w:space="0" w:color="auto"/>
      </w:divBdr>
    </w:div>
    <w:div w:id="1632979643">
      <w:bodyDiv w:val="1"/>
      <w:marLeft w:val="0"/>
      <w:marRight w:val="0"/>
      <w:marTop w:val="0"/>
      <w:marBottom w:val="0"/>
      <w:divBdr>
        <w:top w:val="none" w:sz="0" w:space="0" w:color="auto"/>
        <w:left w:val="none" w:sz="0" w:space="0" w:color="auto"/>
        <w:bottom w:val="none" w:sz="0" w:space="0" w:color="auto"/>
        <w:right w:val="none" w:sz="0" w:space="0" w:color="auto"/>
      </w:divBdr>
    </w:div>
    <w:div w:id="1671372904">
      <w:bodyDiv w:val="1"/>
      <w:marLeft w:val="0"/>
      <w:marRight w:val="0"/>
      <w:marTop w:val="0"/>
      <w:marBottom w:val="0"/>
      <w:divBdr>
        <w:top w:val="none" w:sz="0" w:space="0" w:color="auto"/>
        <w:left w:val="none" w:sz="0" w:space="0" w:color="auto"/>
        <w:bottom w:val="none" w:sz="0" w:space="0" w:color="auto"/>
        <w:right w:val="none" w:sz="0" w:space="0" w:color="auto"/>
      </w:divBdr>
    </w:div>
    <w:div w:id="1717316696">
      <w:bodyDiv w:val="1"/>
      <w:marLeft w:val="0"/>
      <w:marRight w:val="0"/>
      <w:marTop w:val="0"/>
      <w:marBottom w:val="0"/>
      <w:divBdr>
        <w:top w:val="none" w:sz="0" w:space="0" w:color="auto"/>
        <w:left w:val="none" w:sz="0" w:space="0" w:color="auto"/>
        <w:bottom w:val="none" w:sz="0" w:space="0" w:color="auto"/>
        <w:right w:val="none" w:sz="0" w:space="0" w:color="auto"/>
      </w:divBdr>
    </w:div>
    <w:div w:id="1795905889">
      <w:bodyDiv w:val="1"/>
      <w:marLeft w:val="0"/>
      <w:marRight w:val="0"/>
      <w:marTop w:val="0"/>
      <w:marBottom w:val="0"/>
      <w:divBdr>
        <w:top w:val="none" w:sz="0" w:space="0" w:color="auto"/>
        <w:left w:val="none" w:sz="0" w:space="0" w:color="auto"/>
        <w:bottom w:val="none" w:sz="0" w:space="0" w:color="auto"/>
        <w:right w:val="none" w:sz="0" w:space="0" w:color="auto"/>
      </w:divBdr>
    </w:div>
    <w:div w:id="1860118875">
      <w:bodyDiv w:val="1"/>
      <w:marLeft w:val="0"/>
      <w:marRight w:val="0"/>
      <w:marTop w:val="0"/>
      <w:marBottom w:val="0"/>
      <w:divBdr>
        <w:top w:val="none" w:sz="0" w:space="0" w:color="auto"/>
        <w:left w:val="none" w:sz="0" w:space="0" w:color="auto"/>
        <w:bottom w:val="none" w:sz="0" w:space="0" w:color="auto"/>
        <w:right w:val="none" w:sz="0" w:space="0" w:color="auto"/>
      </w:divBdr>
    </w:div>
    <w:div w:id="21364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MCCCD</b:Tag>
    <b:SourceType>InternetSite</b:SourceType>
    <b:Guid>{FD66F32F-E00C-4DE6-B0B0-F2A247986D1B}</b:Guid>
    <b:Title>Maricopa Community Colleges Grants Management Handbook 2016 Revised Edition</b:Title>
    <b:Year>2016</b:Year>
    <b:RefOrder>20</b:RefOrder>
  </b:Source>
</b:Sources>
</file>

<file path=customXml/itemProps1.xml><?xml version="1.0" encoding="utf-8"?>
<ds:datastoreItem xmlns:ds="http://schemas.openxmlformats.org/officeDocument/2006/customXml" ds:itemID="{1380044B-B899-44A7-9206-A33100A4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Nicole</dc:creator>
  <cp:keywords/>
  <dc:description/>
  <cp:lastModifiedBy>Rossi, Nicole</cp:lastModifiedBy>
  <cp:revision>13</cp:revision>
  <dcterms:created xsi:type="dcterms:W3CDTF">2019-10-21T21:20:00Z</dcterms:created>
  <dcterms:modified xsi:type="dcterms:W3CDTF">2023-07-05T16:00:00Z</dcterms:modified>
</cp:coreProperties>
</file>