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64A7" w14:textId="77777777" w:rsidR="004D34B5" w:rsidRDefault="004D34B5" w:rsidP="0024361D">
      <w:pPr>
        <w:rPr>
          <w:i/>
          <w:sz w:val="20"/>
          <w:szCs w:val="20"/>
        </w:rPr>
      </w:pPr>
    </w:p>
    <w:p w14:paraId="1DE42107" w14:textId="77777777" w:rsidR="00652580" w:rsidRPr="00952E0E" w:rsidRDefault="00561CBB" w:rsidP="0024361D">
      <w:pPr>
        <w:rPr>
          <w:iCs/>
          <w:sz w:val="20"/>
          <w:szCs w:val="20"/>
        </w:rPr>
      </w:pPr>
      <w:r w:rsidRPr="00952E0E">
        <w:rPr>
          <w:iCs/>
          <w:sz w:val="20"/>
          <w:szCs w:val="20"/>
        </w:rPr>
        <w:t>This Benefits Summary is prov</w:t>
      </w:r>
      <w:r w:rsidR="00E135C1" w:rsidRPr="00952E0E">
        <w:rPr>
          <w:iCs/>
          <w:sz w:val="20"/>
          <w:szCs w:val="20"/>
        </w:rPr>
        <w:t>ided by the Human Resources Department</w:t>
      </w:r>
      <w:r w:rsidRPr="00952E0E">
        <w:rPr>
          <w:iCs/>
          <w:sz w:val="20"/>
          <w:szCs w:val="20"/>
        </w:rPr>
        <w:t>.</w:t>
      </w:r>
      <w:r w:rsidR="00AD3BA1" w:rsidRPr="00952E0E">
        <w:rPr>
          <w:iCs/>
          <w:sz w:val="20"/>
          <w:szCs w:val="20"/>
        </w:rPr>
        <w:t xml:space="preserve"> </w:t>
      </w:r>
      <w:r w:rsidRPr="00952E0E">
        <w:rPr>
          <w:iCs/>
          <w:sz w:val="20"/>
          <w:szCs w:val="20"/>
        </w:rPr>
        <w:t xml:space="preserve">Your paycheck is only one form of compensation received from the College.  This was prepared to show you the many other forms of compensation that you </w:t>
      </w:r>
      <w:r w:rsidR="00E135C1" w:rsidRPr="00952E0E">
        <w:rPr>
          <w:iCs/>
          <w:sz w:val="20"/>
          <w:szCs w:val="20"/>
        </w:rPr>
        <w:t>may</w:t>
      </w:r>
      <w:r w:rsidR="009937A3" w:rsidRPr="00952E0E">
        <w:rPr>
          <w:iCs/>
          <w:sz w:val="20"/>
          <w:szCs w:val="20"/>
        </w:rPr>
        <w:t xml:space="preserve"> </w:t>
      </w:r>
      <w:r w:rsidRPr="00952E0E">
        <w:rPr>
          <w:iCs/>
          <w:sz w:val="20"/>
          <w:szCs w:val="20"/>
        </w:rPr>
        <w:t>receive.</w:t>
      </w:r>
      <w:r w:rsidR="00A36B84" w:rsidRPr="00952E0E">
        <w:rPr>
          <w:iCs/>
          <w:sz w:val="20"/>
          <w:szCs w:val="20"/>
        </w:rPr>
        <w:t xml:space="preserve"> </w:t>
      </w:r>
      <w:r w:rsidR="00AC1FF7" w:rsidRPr="00952E0E">
        <w:rPr>
          <w:iCs/>
          <w:sz w:val="20"/>
          <w:szCs w:val="20"/>
        </w:rPr>
        <w:t>For full-time employees working less than a 12</w:t>
      </w:r>
      <w:r w:rsidR="004D34B5" w:rsidRPr="00952E0E">
        <w:rPr>
          <w:iCs/>
          <w:sz w:val="20"/>
          <w:szCs w:val="20"/>
        </w:rPr>
        <w:t>-</w:t>
      </w:r>
      <w:r w:rsidR="00AC1FF7" w:rsidRPr="00952E0E">
        <w:rPr>
          <w:iCs/>
          <w:sz w:val="20"/>
          <w:szCs w:val="20"/>
        </w:rPr>
        <w:t>month assi</w:t>
      </w:r>
      <w:r w:rsidR="00E135C1" w:rsidRPr="00952E0E">
        <w:rPr>
          <w:iCs/>
          <w:sz w:val="20"/>
          <w:szCs w:val="20"/>
        </w:rPr>
        <w:t>gnment, there may be exceptions; contact</w:t>
      </w:r>
      <w:r w:rsidR="00A00D09" w:rsidRPr="00952E0E">
        <w:rPr>
          <w:iCs/>
          <w:sz w:val="20"/>
          <w:szCs w:val="20"/>
        </w:rPr>
        <w:t xml:space="preserve"> </w:t>
      </w:r>
      <w:r w:rsidR="00A6678E" w:rsidRPr="00952E0E">
        <w:rPr>
          <w:iCs/>
          <w:sz w:val="20"/>
          <w:szCs w:val="20"/>
        </w:rPr>
        <w:t xml:space="preserve">the </w:t>
      </w:r>
      <w:r w:rsidR="00A36B84" w:rsidRPr="00952E0E">
        <w:rPr>
          <w:iCs/>
          <w:sz w:val="20"/>
          <w:szCs w:val="20"/>
        </w:rPr>
        <w:t>Human Resources</w:t>
      </w:r>
      <w:r w:rsidR="00E135C1" w:rsidRPr="00952E0E">
        <w:rPr>
          <w:iCs/>
          <w:sz w:val="20"/>
          <w:szCs w:val="20"/>
        </w:rPr>
        <w:t xml:space="preserve"> Department for details.</w:t>
      </w:r>
    </w:p>
    <w:p w14:paraId="53D3D286" w14:textId="77777777" w:rsidR="00121EC7" w:rsidRDefault="00121EC7" w:rsidP="0024361D">
      <w:pPr>
        <w:rPr>
          <w:i/>
          <w:sz w:val="16"/>
          <w:szCs w:val="16"/>
        </w:rPr>
      </w:pPr>
    </w:p>
    <w:p w14:paraId="00403560" w14:textId="77777777" w:rsidR="00CB070C" w:rsidRPr="00C22E4E" w:rsidRDefault="00711C04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M</w:t>
      </w:r>
      <w:r w:rsidR="0028611F" w:rsidRPr="00C22E4E">
        <w:rPr>
          <w:rFonts w:ascii="Arial Black" w:hAnsi="Arial Black" w:cs="Arial"/>
          <w:b/>
          <w:sz w:val="18"/>
          <w:szCs w:val="18"/>
        </w:rPr>
        <w:t>EDICAL COVERAGE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Pre-Tax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854"/>
        <w:gridCol w:w="1728"/>
        <w:gridCol w:w="795"/>
        <w:gridCol w:w="1518"/>
        <w:gridCol w:w="897"/>
      </w:tblGrid>
      <w:tr w:rsidR="00CB070C" w:rsidRPr="00AC1FF7" w14:paraId="45C06512" w14:textId="77777777" w:rsidTr="00ED1D11">
        <w:tc>
          <w:tcPr>
            <w:tcW w:w="1391" w:type="pct"/>
          </w:tcPr>
          <w:p w14:paraId="3A4C5D6C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324" w:type="pct"/>
          </w:tcPr>
          <w:p w14:paraId="1EA8BEE5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1163" w:type="pct"/>
            <w:gridSpan w:val="2"/>
          </w:tcPr>
          <w:p w14:paraId="4AB02411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1122" w:type="pct"/>
            <w:gridSpan w:val="2"/>
          </w:tcPr>
          <w:p w14:paraId="626487F3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0B0983" w:rsidRPr="00AC1FF7" w14:paraId="05481562" w14:textId="77777777" w:rsidTr="00ED1D11">
        <w:tc>
          <w:tcPr>
            <w:tcW w:w="1391" w:type="pct"/>
            <w:vMerge w:val="restart"/>
          </w:tcPr>
          <w:p w14:paraId="00F23DAF" w14:textId="77777777" w:rsidR="000B0983" w:rsidRPr="008314CB" w:rsidRDefault="000B0983" w:rsidP="0024361D">
            <w:pPr>
              <w:rPr>
                <w:rFonts w:ascii="Arial" w:hAnsi="Arial" w:cs="Arial"/>
                <w:sz w:val="22"/>
                <w:szCs w:val="22"/>
              </w:rPr>
            </w:pPr>
            <w:r w:rsidRPr="008314CB">
              <w:rPr>
                <w:rFonts w:ascii="Arial" w:hAnsi="Arial" w:cs="Arial"/>
                <w:sz w:val="22"/>
                <w:szCs w:val="22"/>
              </w:rPr>
              <w:t>Benefit eligible full-time employees and eligible dependents.</w:t>
            </w:r>
          </w:p>
          <w:p w14:paraId="68350364" w14:textId="77777777" w:rsidR="000B0983" w:rsidRPr="008314CB" w:rsidRDefault="000B0983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00299" w14:textId="77777777" w:rsidR="00952E0E" w:rsidRPr="008314CB" w:rsidRDefault="00952E0E" w:rsidP="00952E0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314CB">
              <w:rPr>
                <w:rFonts w:ascii="Arial" w:hAnsi="Arial" w:cs="Arial"/>
                <w:sz w:val="22"/>
                <w:szCs w:val="22"/>
              </w:rPr>
              <w:t>Effective</w:t>
            </w:r>
            <w:proofErr w:type="gramEnd"/>
            <w:r w:rsidRPr="008314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314CB">
              <w:rPr>
                <w:rFonts w:ascii="Arial" w:hAnsi="Arial" w:cs="Arial"/>
                <w:sz w:val="22"/>
                <w:szCs w:val="22"/>
              </w:rPr>
              <w:t xml:space="preserve">first day of the month after </w:t>
            </w:r>
            <w:r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Pr="008314CB">
              <w:rPr>
                <w:rFonts w:ascii="Arial" w:hAnsi="Arial" w:cs="Arial"/>
                <w:sz w:val="22"/>
                <w:szCs w:val="22"/>
              </w:rPr>
              <w:t>employed full-time for 30 days.</w:t>
            </w:r>
          </w:p>
          <w:p w14:paraId="4B0082C5" w14:textId="77777777" w:rsidR="000B0983" w:rsidRDefault="000B0983" w:rsidP="0024361D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8314C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</w:t>
              </w:r>
              <w:r w:rsidRPr="008314CB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Pr="008314CB">
                <w:rPr>
                  <w:rStyle w:val="Hyperlink"/>
                  <w:rFonts w:ascii="Arial" w:hAnsi="Arial" w:cs="Arial"/>
                  <w:sz w:val="22"/>
                  <w:szCs w:val="22"/>
                </w:rPr>
                <w:t>ummit-inc.net/</w:t>
              </w:r>
            </w:hyperlink>
          </w:p>
          <w:p w14:paraId="6DA59B93" w14:textId="77777777" w:rsidR="00A348BB" w:rsidRDefault="00A348BB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E58B5" w14:textId="77777777" w:rsidR="00A348BB" w:rsidRPr="00A348BB" w:rsidRDefault="00A348BB" w:rsidP="0024361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348BB">
              <w:rPr>
                <w:rFonts w:ascii="Arial" w:hAnsi="Arial" w:cs="Arial"/>
                <w:sz w:val="22"/>
                <w:szCs w:val="22"/>
                <w:u w:val="single"/>
              </w:rPr>
              <w:t>Wellness Incentive 202</w:t>
            </w:r>
            <w:r w:rsidR="00065053">
              <w:rPr>
                <w:rFonts w:ascii="Arial" w:hAnsi="Arial" w:cs="Arial"/>
                <w:sz w:val="22"/>
                <w:szCs w:val="22"/>
                <w:u w:val="single"/>
              </w:rPr>
              <w:t>4</w:t>
            </w:r>
            <w:r w:rsidRPr="00A348BB">
              <w:rPr>
                <w:rFonts w:ascii="Arial" w:hAnsi="Arial" w:cs="Arial"/>
                <w:sz w:val="22"/>
                <w:szCs w:val="22"/>
                <w:u w:val="single"/>
              </w:rPr>
              <w:t>-2</w:t>
            </w:r>
            <w:r w:rsidR="00065053">
              <w:rPr>
                <w:rFonts w:ascii="Arial" w:hAnsi="Arial" w:cs="Arial"/>
                <w:sz w:val="22"/>
                <w:szCs w:val="22"/>
                <w:u w:val="single"/>
              </w:rPr>
              <w:t>5</w:t>
            </w:r>
          </w:p>
          <w:p w14:paraId="29ADC670" w14:textId="77777777" w:rsidR="00952E0E" w:rsidRPr="0046005F" w:rsidRDefault="00A348BB" w:rsidP="00952E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005F">
              <w:rPr>
                <w:rFonts w:ascii="Arial" w:hAnsi="Arial" w:cs="Arial"/>
                <w:i/>
                <w:iCs/>
                <w:sz w:val="20"/>
                <w:szCs w:val="20"/>
              </w:rPr>
              <w:t>You must qualify by 5/31/2</w:t>
            </w:r>
            <w:r w:rsidR="000650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4600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the discount to apply for the 202</w:t>
            </w:r>
            <w:r w:rsidR="00065053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46005F">
              <w:rPr>
                <w:rFonts w:ascii="Arial" w:hAnsi="Arial" w:cs="Arial"/>
                <w:i/>
                <w:iCs/>
                <w:sz w:val="20"/>
                <w:szCs w:val="20"/>
              </w:rPr>
              <w:t>-2</w:t>
            </w:r>
            <w:r w:rsidR="00065053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4600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plan year.</w:t>
            </w:r>
            <w:r w:rsidR="00952E0E" w:rsidRPr="004600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2E0E" w:rsidRPr="0046005F">
              <w:rPr>
                <w:rFonts w:ascii="Arial" w:hAnsi="Arial" w:cs="Arial"/>
                <w:i/>
                <w:sz w:val="20"/>
                <w:szCs w:val="20"/>
              </w:rPr>
              <w:t>To qualify, complete a preventative care visit</w:t>
            </w:r>
            <w:r w:rsidR="00242FD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AA27063" w14:textId="77777777" w:rsidR="00A348BB" w:rsidRPr="008314CB" w:rsidRDefault="00A348BB" w:rsidP="00952E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pct"/>
            <w:vMerge w:val="restart"/>
          </w:tcPr>
          <w:p w14:paraId="14BE3433" w14:textId="77777777" w:rsidR="000B0983" w:rsidRDefault="00A348BB" w:rsidP="00243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offer t</w:t>
            </w:r>
            <w:r w:rsidR="000B0983" w:rsidRPr="008314CB">
              <w:rPr>
                <w:rFonts w:ascii="Arial" w:hAnsi="Arial" w:cs="Arial"/>
                <w:sz w:val="22"/>
                <w:szCs w:val="22"/>
              </w:rPr>
              <w:t xml:space="preserve">hree </w:t>
            </w:r>
            <w:r>
              <w:rPr>
                <w:rFonts w:ascii="Arial" w:hAnsi="Arial" w:cs="Arial"/>
                <w:sz w:val="22"/>
                <w:szCs w:val="22"/>
              </w:rPr>
              <w:t xml:space="preserve">different </w:t>
            </w:r>
            <w:r w:rsidR="000B0983" w:rsidRPr="008314CB">
              <w:rPr>
                <w:rFonts w:ascii="Arial" w:hAnsi="Arial" w:cs="Arial"/>
                <w:sz w:val="22"/>
                <w:szCs w:val="22"/>
              </w:rPr>
              <w:t xml:space="preserve">plans with coverage for comprehensive </w:t>
            </w:r>
            <w:proofErr w:type="gramStart"/>
            <w:r w:rsidR="000B0983" w:rsidRPr="008314CB">
              <w:rPr>
                <w:rFonts w:ascii="Arial" w:hAnsi="Arial" w:cs="Arial"/>
                <w:sz w:val="22"/>
                <w:szCs w:val="22"/>
              </w:rPr>
              <w:t>hospital</w:t>
            </w:r>
            <w:proofErr w:type="gramEnd"/>
            <w:r w:rsidR="000B0983" w:rsidRPr="008314CB">
              <w:rPr>
                <w:rFonts w:ascii="Arial" w:hAnsi="Arial" w:cs="Arial"/>
                <w:sz w:val="22"/>
                <w:szCs w:val="22"/>
              </w:rPr>
              <w:t>, surgical, medical, lab/x-ray, prescription benefit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0B0983" w:rsidRPr="008314CB">
              <w:rPr>
                <w:rFonts w:ascii="Arial" w:hAnsi="Arial" w:cs="Arial"/>
                <w:sz w:val="22"/>
                <w:szCs w:val="22"/>
              </w:rPr>
              <w:t>, and alternative healthcare services.</w:t>
            </w:r>
          </w:p>
          <w:p w14:paraId="5FE53EC6" w14:textId="77777777" w:rsidR="004D48BF" w:rsidRDefault="004D48BF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A61F3F" w14:textId="77777777" w:rsidR="00A348BB" w:rsidRPr="00952E0E" w:rsidRDefault="00A348BB" w:rsidP="0024361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52E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Wellness Incentive 202</w:t>
            </w:r>
            <w:r w:rsidR="00242FD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</w:t>
            </w:r>
            <w:r w:rsidRPr="00952E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-2</w:t>
            </w:r>
            <w:r w:rsidR="00242FD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</w:t>
            </w:r>
          </w:p>
          <w:p w14:paraId="1809B49E" w14:textId="77777777" w:rsidR="0046005F" w:rsidRDefault="00A348BB" w:rsidP="00952E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2E0E">
              <w:rPr>
                <w:rFonts w:ascii="Arial" w:hAnsi="Arial" w:cs="Arial"/>
                <w:i/>
                <w:sz w:val="20"/>
                <w:szCs w:val="20"/>
              </w:rPr>
              <w:t xml:space="preserve">YC is offering a discount </w:t>
            </w:r>
            <w:r w:rsidR="00442E58" w:rsidRPr="00952E0E">
              <w:rPr>
                <w:rFonts w:ascii="Arial" w:hAnsi="Arial" w:cs="Arial"/>
                <w:i/>
                <w:sz w:val="20"/>
                <w:szCs w:val="20"/>
              </w:rPr>
              <w:t xml:space="preserve">of </w:t>
            </w:r>
            <w:r w:rsidR="00952E0E">
              <w:rPr>
                <w:rFonts w:ascii="Arial" w:hAnsi="Arial" w:cs="Arial"/>
                <w:i/>
                <w:sz w:val="20"/>
                <w:szCs w:val="20"/>
              </w:rPr>
              <w:t xml:space="preserve">up to </w:t>
            </w:r>
            <w:r w:rsidR="00442E58" w:rsidRPr="00952E0E">
              <w:rPr>
                <w:rFonts w:ascii="Arial" w:hAnsi="Arial" w:cs="Arial"/>
                <w:i/>
                <w:sz w:val="20"/>
                <w:szCs w:val="20"/>
                <w:u w:val="single"/>
              </w:rPr>
              <w:t>$20 off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 xml:space="preserve"> the </w:t>
            </w:r>
            <w:r w:rsidR="0046005F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 xml:space="preserve">employee </w:t>
            </w:r>
            <w:r w:rsidR="00952E0E">
              <w:rPr>
                <w:rFonts w:ascii="Arial" w:hAnsi="Arial" w:cs="Arial"/>
                <w:i/>
                <w:sz w:val="20"/>
                <w:szCs w:val="20"/>
              </w:rPr>
              <w:t>pays</w:t>
            </w:r>
            <w:r w:rsidR="00547E0D">
              <w:rPr>
                <w:rFonts w:ascii="Arial" w:hAnsi="Arial" w:cs="Arial"/>
                <w:i/>
                <w:sz w:val="20"/>
                <w:szCs w:val="20"/>
              </w:rPr>
              <w:t xml:space="preserve"> monthly</w:t>
            </w:r>
            <w:r w:rsidR="0046005F">
              <w:rPr>
                <w:rFonts w:ascii="Arial" w:hAnsi="Arial" w:cs="Arial"/>
                <w:i/>
                <w:sz w:val="20"/>
                <w:szCs w:val="20"/>
              </w:rPr>
              <w:t>’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 xml:space="preserve"> rates for the 202</w:t>
            </w:r>
            <w:r w:rsidR="00420FC0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>-2</w:t>
            </w:r>
            <w:r w:rsidR="00420FC0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 xml:space="preserve"> plan year</w:t>
            </w:r>
            <w:r w:rsidR="00442E58" w:rsidRPr="00952E0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762C746" w14:textId="77777777" w:rsidR="0046005F" w:rsidRDefault="0046005F" w:rsidP="00952E0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8392E9" w14:textId="77777777" w:rsidR="004D48BF" w:rsidRPr="004D48BF" w:rsidRDefault="00442E58" w:rsidP="00952E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52E0E"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="0046005F">
              <w:rPr>
                <w:rFonts w:ascii="Arial" w:hAnsi="Arial" w:cs="Arial"/>
                <w:i/>
                <w:sz w:val="20"/>
                <w:szCs w:val="20"/>
              </w:rPr>
              <w:t>Preventative exam and challenge m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>ust be completed</w:t>
            </w:r>
            <w:r w:rsidR="008262BD" w:rsidRPr="00952E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 xml:space="preserve">between </w:t>
            </w:r>
            <w:r w:rsidR="008262BD" w:rsidRPr="00952E0E">
              <w:rPr>
                <w:rFonts w:ascii="Arial" w:hAnsi="Arial" w:cs="Arial"/>
                <w:i/>
                <w:sz w:val="20"/>
                <w:szCs w:val="20"/>
              </w:rPr>
              <w:t>7/1/2</w:t>
            </w:r>
            <w:r w:rsidR="00420FC0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8262BD" w:rsidRPr="00952E0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8262BD" w:rsidRPr="00952E0E">
              <w:rPr>
                <w:rFonts w:ascii="Arial" w:hAnsi="Arial" w:cs="Arial"/>
                <w:i/>
                <w:sz w:val="20"/>
                <w:szCs w:val="20"/>
              </w:rPr>
              <w:t>/3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262BD" w:rsidRPr="00952E0E">
              <w:rPr>
                <w:rFonts w:ascii="Arial" w:hAnsi="Arial" w:cs="Arial"/>
                <w:i/>
                <w:sz w:val="20"/>
                <w:szCs w:val="20"/>
              </w:rPr>
              <w:t>/2</w:t>
            </w:r>
            <w:r w:rsidR="00420FC0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952E0E">
              <w:rPr>
                <w:rFonts w:ascii="Arial" w:hAnsi="Arial" w:cs="Arial"/>
                <w:i/>
                <w:sz w:val="20"/>
                <w:szCs w:val="20"/>
              </w:rPr>
              <w:t xml:space="preserve"> to qualify</w:t>
            </w:r>
          </w:p>
        </w:tc>
        <w:tc>
          <w:tcPr>
            <w:tcW w:w="1163" w:type="pct"/>
            <w:gridSpan w:val="2"/>
            <w:vAlign w:val="center"/>
          </w:tcPr>
          <w:p w14:paraId="59A7BD40" w14:textId="77777777" w:rsidR="000B0983" w:rsidRPr="000B0983" w:rsidRDefault="000B0983" w:rsidP="002436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Monthly</w:t>
            </w:r>
          </w:p>
        </w:tc>
        <w:tc>
          <w:tcPr>
            <w:tcW w:w="1122" w:type="pct"/>
            <w:gridSpan w:val="2"/>
          </w:tcPr>
          <w:p w14:paraId="13141A77" w14:textId="77777777" w:rsidR="000B0983" w:rsidRPr="000B0983" w:rsidRDefault="000B0983" w:rsidP="002436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0983">
              <w:rPr>
                <w:rFonts w:ascii="Arial" w:hAnsi="Arial" w:cs="Arial"/>
                <w:b/>
                <w:sz w:val="16"/>
                <w:szCs w:val="16"/>
              </w:rPr>
              <w:t>Monthly</w:t>
            </w:r>
          </w:p>
        </w:tc>
      </w:tr>
      <w:tr w:rsidR="00114558" w:rsidRPr="00AC1FF7" w14:paraId="1831EA40" w14:textId="77777777" w:rsidTr="00ED1D11">
        <w:tc>
          <w:tcPr>
            <w:tcW w:w="1391" w:type="pct"/>
            <w:vMerge/>
          </w:tcPr>
          <w:p w14:paraId="39691563" w14:textId="77777777" w:rsidR="000B0983" w:rsidRPr="001618C6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4" w:type="pct"/>
            <w:vMerge/>
          </w:tcPr>
          <w:p w14:paraId="0F664711" w14:textId="77777777" w:rsidR="000B0983" w:rsidRPr="00AC1FF7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pct"/>
          </w:tcPr>
          <w:p w14:paraId="61C11152" w14:textId="77777777" w:rsidR="000B0983" w:rsidRPr="000B0983" w:rsidRDefault="000B0983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B0983">
              <w:rPr>
                <w:rFonts w:ascii="Arial" w:hAnsi="Arial" w:cs="Arial"/>
                <w:b/>
                <w:sz w:val="16"/>
                <w:szCs w:val="16"/>
              </w:rPr>
              <w:t>Employee Only</w:t>
            </w:r>
          </w:p>
          <w:p w14:paraId="46C24ED4" w14:textId="77777777" w:rsidR="000B0983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27570544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600</w:t>
            </w:r>
            <w:r w:rsidR="000B098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71CAE8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HDHP</w:t>
            </w:r>
            <w:r w:rsidR="0011455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8211E1" w14:textId="77777777" w:rsidR="000B0983" w:rsidRDefault="000B0983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F4B848" w14:textId="77777777" w:rsidR="000B0983" w:rsidRPr="000B0983" w:rsidRDefault="00114558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Spouse</w:t>
            </w:r>
          </w:p>
          <w:p w14:paraId="774E904C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1C02B46A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PPO 600 </w:t>
            </w:r>
          </w:p>
          <w:p w14:paraId="2ED00347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HDHP </w:t>
            </w:r>
          </w:p>
          <w:p w14:paraId="7D1A7A2E" w14:textId="77777777" w:rsidR="00114558" w:rsidRDefault="00114558" w:rsidP="001145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CE2A2C" w14:textId="77777777" w:rsidR="00114558" w:rsidRPr="000B0983" w:rsidRDefault="00114558" w:rsidP="001145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Child(ren)</w:t>
            </w:r>
          </w:p>
          <w:p w14:paraId="2F34D6BE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191EFB23" w14:textId="77777777" w:rsidR="00ED1D11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PPO 600 </w:t>
            </w:r>
          </w:p>
          <w:p w14:paraId="54952576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HDHP </w:t>
            </w:r>
          </w:p>
          <w:p w14:paraId="78CAFF19" w14:textId="77777777" w:rsidR="00114558" w:rsidRDefault="00114558" w:rsidP="0011455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A95D1E" w14:textId="77777777" w:rsidR="00114558" w:rsidRPr="000B0983" w:rsidRDefault="00114558" w:rsidP="001145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Family</w:t>
            </w:r>
          </w:p>
          <w:p w14:paraId="62660543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7EE4D279" w14:textId="77777777" w:rsidR="00ED1D11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PPO 600 </w:t>
            </w:r>
          </w:p>
          <w:p w14:paraId="2B6B64D1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HDHP </w:t>
            </w:r>
          </w:p>
          <w:p w14:paraId="52077F51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C14A8" w14:textId="77777777" w:rsidR="00442E58" w:rsidRPr="00952E0E" w:rsidRDefault="00442E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pct"/>
          </w:tcPr>
          <w:p w14:paraId="58A1166B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E5F936" w14:textId="77777777" w:rsidR="000B0983" w:rsidRDefault="00121EC7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102</w:t>
            </w:r>
          </w:p>
          <w:p w14:paraId="2F966D80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37.50</w:t>
            </w:r>
          </w:p>
          <w:p w14:paraId="38F39C05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56.50</w:t>
            </w:r>
          </w:p>
          <w:p w14:paraId="74B54175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D16F1" w14:textId="77777777" w:rsidR="00ED1D11" w:rsidRDefault="00ED1D11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861C0D" w14:textId="77777777" w:rsidR="000B0983" w:rsidRDefault="00121EC7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655</w:t>
            </w:r>
          </w:p>
          <w:p w14:paraId="4CEF0C44" w14:textId="77777777" w:rsidR="000B0983" w:rsidRDefault="00121EC7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235.50</w:t>
            </w:r>
          </w:p>
          <w:p w14:paraId="09B67C20" w14:textId="77777777" w:rsidR="000B0983" w:rsidRDefault="00121EC7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459.50</w:t>
            </w:r>
          </w:p>
          <w:p w14:paraId="38C48EEC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BCF85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450EB6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580</w:t>
            </w:r>
          </w:p>
          <w:p w14:paraId="05523D74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207</w:t>
            </w:r>
          </w:p>
          <w:p w14:paraId="3F0C3CBE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407.50</w:t>
            </w:r>
          </w:p>
          <w:p w14:paraId="5383284D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E05A9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C0F9E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679</w:t>
            </w:r>
          </w:p>
          <w:p w14:paraId="538FF777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243</w:t>
            </w:r>
          </w:p>
          <w:p w14:paraId="55156C9E" w14:textId="77777777" w:rsidR="00114558" w:rsidRPr="00AC1FF7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476.50</w:t>
            </w:r>
          </w:p>
        </w:tc>
        <w:tc>
          <w:tcPr>
            <w:tcW w:w="705" w:type="pct"/>
          </w:tcPr>
          <w:p w14:paraId="31F4C1D1" w14:textId="77777777" w:rsidR="000B0983" w:rsidRPr="000B0983" w:rsidRDefault="000B0983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B0983">
              <w:rPr>
                <w:rFonts w:ascii="Arial" w:hAnsi="Arial" w:cs="Arial"/>
                <w:b/>
                <w:sz w:val="16"/>
                <w:szCs w:val="16"/>
              </w:rPr>
              <w:t>Employee Only</w:t>
            </w:r>
          </w:p>
          <w:p w14:paraId="15BC2F4B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6F6F04D8" w14:textId="77777777" w:rsidR="00ED1D11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PPO 600 </w:t>
            </w:r>
          </w:p>
          <w:p w14:paraId="1119BFF1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HDHP 2800</w:t>
            </w:r>
          </w:p>
          <w:p w14:paraId="23E54291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376921" w14:textId="77777777" w:rsidR="00114558" w:rsidRPr="000B0983" w:rsidRDefault="00114558" w:rsidP="001145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Spouse</w:t>
            </w:r>
          </w:p>
          <w:p w14:paraId="41C8D029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4FE67F13" w14:textId="77777777" w:rsidR="00ED1D11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PPO 600 </w:t>
            </w:r>
          </w:p>
          <w:p w14:paraId="58A5CEFF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HDHP 2800</w:t>
            </w:r>
          </w:p>
          <w:p w14:paraId="6C02F755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D76AE5" w14:textId="77777777" w:rsidR="00114558" w:rsidRPr="000B0983" w:rsidRDefault="00114558" w:rsidP="001145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Child(ren)</w:t>
            </w:r>
          </w:p>
          <w:p w14:paraId="0B2CA624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4AEE697A" w14:textId="77777777" w:rsidR="00ED1D11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PPO 600 </w:t>
            </w:r>
          </w:p>
          <w:p w14:paraId="37514237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HDHP 2800</w:t>
            </w:r>
          </w:p>
          <w:p w14:paraId="43660A1A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9E6448" w14:textId="77777777" w:rsidR="00114558" w:rsidRPr="000B0983" w:rsidRDefault="00114558" w:rsidP="0011455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Family</w:t>
            </w:r>
          </w:p>
          <w:p w14:paraId="2379FA05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PPO 350</w:t>
            </w:r>
          </w:p>
          <w:p w14:paraId="19795FD2" w14:textId="77777777" w:rsidR="00ED1D11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PPO 600 </w:t>
            </w:r>
          </w:p>
          <w:p w14:paraId="605DB223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HDHP 2800</w:t>
            </w:r>
          </w:p>
          <w:p w14:paraId="0587C10F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pct"/>
          </w:tcPr>
          <w:p w14:paraId="440615D8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80DE8E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756</w:t>
            </w:r>
          </w:p>
          <w:p w14:paraId="42E6B452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497.50</w:t>
            </w:r>
          </w:p>
          <w:p w14:paraId="27A07340" w14:textId="77777777" w:rsidR="000B0983" w:rsidRDefault="000B098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606.50</w:t>
            </w:r>
          </w:p>
          <w:p w14:paraId="51722056" w14:textId="77777777" w:rsidR="00745283" w:rsidRDefault="0074528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4F6507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E37297" w14:textId="77777777" w:rsidR="00745283" w:rsidRDefault="00121EC7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1234</w:t>
            </w:r>
          </w:p>
          <w:p w14:paraId="62AFFBC5" w14:textId="77777777" w:rsidR="00745283" w:rsidRPr="00C62383" w:rsidRDefault="00121EC7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C62383">
              <w:rPr>
                <w:rFonts w:ascii="Arial" w:hAnsi="Arial" w:cs="Arial"/>
                <w:sz w:val="16"/>
                <w:szCs w:val="16"/>
              </w:rPr>
              <w:t>$</w:t>
            </w:r>
            <w:r w:rsidR="00114558" w:rsidRPr="00C623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FD1">
              <w:rPr>
                <w:rFonts w:ascii="Arial" w:hAnsi="Arial" w:cs="Arial"/>
                <w:sz w:val="16"/>
                <w:szCs w:val="16"/>
              </w:rPr>
              <w:t>938.50</w:t>
            </w:r>
          </w:p>
          <w:p w14:paraId="145AAA82" w14:textId="77777777" w:rsidR="00745283" w:rsidRDefault="00121EC7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C62383">
              <w:rPr>
                <w:rFonts w:ascii="Arial" w:hAnsi="Arial" w:cs="Arial"/>
                <w:sz w:val="16"/>
                <w:szCs w:val="16"/>
              </w:rPr>
              <w:t>$</w:t>
            </w:r>
            <w:r w:rsidR="00114558" w:rsidRPr="00C623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2FD1">
              <w:rPr>
                <w:rFonts w:ascii="Arial" w:hAnsi="Arial" w:cs="Arial"/>
                <w:sz w:val="16"/>
                <w:szCs w:val="16"/>
              </w:rPr>
              <w:t>998.50</w:t>
            </w:r>
          </w:p>
          <w:p w14:paraId="754BECF4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CE4186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B4BFAC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1095</w:t>
            </w:r>
          </w:p>
          <w:p w14:paraId="2429E50E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833</w:t>
            </w:r>
          </w:p>
          <w:p w14:paraId="76450D12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885.50</w:t>
            </w:r>
          </w:p>
          <w:p w14:paraId="52135437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929261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066941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1278</w:t>
            </w:r>
          </w:p>
          <w:p w14:paraId="3500D089" w14:textId="77777777" w:rsidR="00114558" w:rsidRDefault="00114558" w:rsidP="001145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974</w:t>
            </w:r>
          </w:p>
          <w:p w14:paraId="7B4CDD3A" w14:textId="77777777" w:rsidR="00114558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1034.50</w:t>
            </w:r>
          </w:p>
          <w:p w14:paraId="4ECFE285" w14:textId="77777777" w:rsidR="00114558" w:rsidRPr="00AC1FF7" w:rsidRDefault="00114558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F45C3C" w14:textId="77777777" w:rsidR="00720CF9" w:rsidRDefault="00720CF9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32835279" w14:textId="77777777" w:rsidR="00CB070C" w:rsidRPr="00C22E4E" w:rsidRDefault="0028611F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DENTAL COVERAGE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Pre-Tax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2797"/>
        <w:gridCol w:w="1763"/>
        <w:gridCol w:w="794"/>
        <w:gridCol w:w="1498"/>
        <w:gridCol w:w="900"/>
      </w:tblGrid>
      <w:tr w:rsidR="00CB070C" w:rsidRPr="00AC1FF7" w14:paraId="4FB57046" w14:textId="77777777" w:rsidTr="002109AD">
        <w:tc>
          <w:tcPr>
            <w:tcW w:w="1408" w:type="pct"/>
          </w:tcPr>
          <w:p w14:paraId="72FFBC47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296" w:type="pct"/>
          </w:tcPr>
          <w:p w14:paraId="57E6E534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1185" w:type="pct"/>
            <w:gridSpan w:val="2"/>
          </w:tcPr>
          <w:p w14:paraId="4FF3EE01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1111" w:type="pct"/>
            <w:gridSpan w:val="2"/>
          </w:tcPr>
          <w:p w14:paraId="5BFE8EB4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3046A7" w:rsidRPr="00AC1FF7" w14:paraId="3861E39F" w14:textId="77777777" w:rsidTr="002109AD">
        <w:tc>
          <w:tcPr>
            <w:tcW w:w="1408" w:type="pct"/>
            <w:vMerge w:val="restart"/>
          </w:tcPr>
          <w:p w14:paraId="7EA101F2" w14:textId="77777777" w:rsidR="003046A7" w:rsidRPr="008314CB" w:rsidRDefault="003046A7" w:rsidP="0024361D">
            <w:pPr>
              <w:rPr>
                <w:rFonts w:ascii="Arial" w:hAnsi="Arial" w:cs="Arial"/>
                <w:sz w:val="22"/>
                <w:szCs w:val="22"/>
              </w:rPr>
            </w:pPr>
            <w:r w:rsidRPr="008314CB">
              <w:rPr>
                <w:rFonts w:ascii="Arial" w:hAnsi="Arial" w:cs="Arial"/>
                <w:sz w:val="22"/>
                <w:szCs w:val="22"/>
              </w:rPr>
              <w:t>Benefit eligible full-time employees and eligible dependents.</w:t>
            </w:r>
          </w:p>
          <w:p w14:paraId="01D49CED" w14:textId="77777777" w:rsidR="003046A7" w:rsidRPr="008314CB" w:rsidRDefault="003046A7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94D4E3" w14:textId="77777777" w:rsidR="003046A7" w:rsidRPr="008314CB" w:rsidRDefault="003046A7" w:rsidP="0024361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314CB">
              <w:rPr>
                <w:rFonts w:ascii="Arial" w:hAnsi="Arial" w:cs="Arial"/>
                <w:sz w:val="22"/>
                <w:szCs w:val="22"/>
              </w:rPr>
              <w:t>Effective</w:t>
            </w:r>
            <w:proofErr w:type="gramEnd"/>
            <w:r w:rsidRPr="008314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E0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314CB">
              <w:rPr>
                <w:rFonts w:ascii="Arial" w:hAnsi="Arial" w:cs="Arial"/>
                <w:sz w:val="22"/>
                <w:szCs w:val="22"/>
              </w:rPr>
              <w:t xml:space="preserve">first day of the month after </w:t>
            </w:r>
            <w:r w:rsidR="00952E0E"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Pr="008314CB">
              <w:rPr>
                <w:rFonts w:ascii="Arial" w:hAnsi="Arial" w:cs="Arial"/>
                <w:sz w:val="22"/>
                <w:szCs w:val="22"/>
              </w:rPr>
              <w:t>employed full-time for 30 days.</w:t>
            </w:r>
          </w:p>
          <w:p w14:paraId="6CB7E96C" w14:textId="77777777" w:rsidR="003046A7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8A5AA4">
                <w:rPr>
                  <w:rStyle w:val="Hyperlink"/>
                  <w:rFonts w:ascii="Arial" w:hAnsi="Arial" w:cs="Arial"/>
                  <w:sz w:val="22"/>
                  <w:szCs w:val="22"/>
                </w:rPr>
                <w:t>www.deltadentalaz.com</w:t>
              </w:r>
            </w:hyperlink>
          </w:p>
          <w:p w14:paraId="6682C6B9" w14:textId="77777777" w:rsidR="0046005F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E9607" w14:textId="77777777" w:rsidR="0046005F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E56D2" w14:textId="77777777" w:rsidR="0046005F" w:rsidRPr="00952E0E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pct"/>
            <w:vMerge w:val="restart"/>
          </w:tcPr>
          <w:p w14:paraId="09758CAF" w14:textId="77777777" w:rsidR="003046A7" w:rsidRDefault="003046A7" w:rsidP="0024361D">
            <w:pPr>
              <w:rPr>
                <w:rFonts w:ascii="Arial" w:hAnsi="Arial" w:cs="Arial"/>
                <w:sz w:val="22"/>
                <w:szCs w:val="22"/>
              </w:rPr>
            </w:pPr>
            <w:r w:rsidRPr="008314CB">
              <w:rPr>
                <w:rFonts w:ascii="Arial" w:hAnsi="Arial" w:cs="Arial"/>
                <w:sz w:val="22"/>
                <w:szCs w:val="22"/>
              </w:rPr>
              <w:t>Two plans offered with coverage for preventative, basic, major</w:t>
            </w:r>
            <w:r w:rsidR="00D52E0B">
              <w:rPr>
                <w:rFonts w:ascii="Arial" w:hAnsi="Arial" w:cs="Arial"/>
                <w:sz w:val="22"/>
                <w:szCs w:val="22"/>
              </w:rPr>
              <w:t>,</w:t>
            </w:r>
            <w:r w:rsidRPr="008314CB">
              <w:rPr>
                <w:rFonts w:ascii="Arial" w:hAnsi="Arial" w:cs="Arial"/>
                <w:sz w:val="22"/>
                <w:szCs w:val="22"/>
              </w:rPr>
              <w:t xml:space="preserve"> and orthodontic services.</w:t>
            </w:r>
          </w:p>
          <w:p w14:paraId="7DA2D99B" w14:textId="77777777" w:rsidR="006248CF" w:rsidRDefault="006248CF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30CD0" w14:textId="77777777" w:rsidR="006248CF" w:rsidRPr="008314CB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 the </w:t>
            </w:r>
            <w:r w:rsidR="006248CF">
              <w:rPr>
                <w:rFonts w:ascii="Arial" w:hAnsi="Arial" w:cs="Arial"/>
                <w:sz w:val="22"/>
                <w:szCs w:val="22"/>
              </w:rPr>
              <w:t>Delta Dental network</w:t>
            </w:r>
            <w:r w:rsidR="00345A40">
              <w:rPr>
                <w:rFonts w:ascii="Arial" w:hAnsi="Arial" w:cs="Arial"/>
                <w:sz w:val="22"/>
                <w:szCs w:val="22"/>
              </w:rPr>
              <w:t xml:space="preserve"> of providers</w:t>
            </w:r>
          </w:p>
        </w:tc>
        <w:tc>
          <w:tcPr>
            <w:tcW w:w="1185" w:type="pct"/>
            <w:gridSpan w:val="2"/>
          </w:tcPr>
          <w:p w14:paraId="1D8F6AFF" w14:textId="77777777" w:rsidR="003046A7" w:rsidRPr="003046A7" w:rsidRDefault="003046A7" w:rsidP="002436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46A7">
              <w:rPr>
                <w:rFonts w:ascii="Arial" w:hAnsi="Arial" w:cs="Arial"/>
                <w:b/>
                <w:sz w:val="16"/>
                <w:szCs w:val="16"/>
              </w:rPr>
              <w:t>Monthly</w:t>
            </w:r>
          </w:p>
        </w:tc>
        <w:tc>
          <w:tcPr>
            <w:tcW w:w="1111" w:type="pct"/>
            <w:gridSpan w:val="2"/>
          </w:tcPr>
          <w:p w14:paraId="22086D9D" w14:textId="77777777" w:rsidR="003046A7" w:rsidRPr="003046A7" w:rsidRDefault="003046A7" w:rsidP="002436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46A7">
              <w:rPr>
                <w:rFonts w:ascii="Arial" w:hAnsi="Arial" w:cs="Arial"/>
                <w:b/>
                <w:sz w:val="16"/>
                <w:szCs w:val="16"/>
              </w:rPr>
              <w:t>Monthly</w:t>
            </w:r>
          </w:p>
        </w:tc>
      </w:tr>
      <w:tr w:rsidR="00114DC3" w:rsidRPr="00AC1FF7" w14:paraId="37D2DD69" w14:textId="77777777" w:rsidTr="002109AD">
        <w:tc>
          <w:tcPr>
            <w:tcW w:w="1408" w:type="pct"/>
            <w:vMerge/>
          </w:tcPr>
          <w:p w14:paraId="1E661E76" w14:textId="77777777" w:rsidR="00114DC3" w:rsidRPr="001618C6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6" w:type="pct"/>
            <w:vMerge/>
          </w:tcPr>
          <w:p w14:paraId="4EAB4439" w14:textId="77777777" w:rsidR="00114DC3" w:rsidRPr="00AC1FF7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</w:tcPr>
          <w:p w14:paraId="1B6510C2" w14:textId="77777777" w:rsidR="00114DC3" w:rsidRPr="00114DC3" w:rsidRDefault="00114DC3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4DC3">
              <w:rPr>
                <w:rFonts w:ascii="Arial" w:hAnsi="Arial" w:cs="Arial"/>
                <w:b/>
                <w:sz w:val="16"/>
                <w:szCs w:val="16"/>
              </w:rPr>
              <w:t>Employee Only</w:t>
            </w:r>
          </w:p>
          <w:p w14:paraId="0F4091FC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3B2D2A2B" w14:textId="77777777" w:rsidR="00114DC3" w:rsidRDefault="006248C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4EB7813F" w14:textId="77777777" w:rsidR="00114DC3" w:rsidRPr="00AC1FF7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E62E9E" w14:textId="77777777" w:rsidR="008314CB" w:rsidRPr="000B0983" w:rsidRDefault="008314CB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Spouse</w:t>
            </w:r>
          </w:p>
          <w:p w14:paraId="49975058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4CF21E01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7F75E4A0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0CD47" w14:textId="77777777" w:rsidR="008314CB" w:rsidRPr="000B0983" w:rsidRDefault="008314CB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Child(ren)</w:t>
            </w:r>
          </w:p>
          <w:p w14:paraId="2D600013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56EFA63A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42C8EA4B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D11650" w14:textId="77777777" w:rsidR="008314CB" w:rsidRPr="000B0983" w:rsidRDefault="008314CB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Family</w:t>
            </w:r>
          </w:p>
          <w:p w14:paraId="6051D773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3EC32F31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60F65187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" w:type="pct"/>
          </w:tcPr>
          <w:p w14:paraId="64A28301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88AAD5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6.50</w:t>
            </w:r>
          </w:p>
          <w:p w14:paraId="1B0E95AF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0.50</w:t>
            </w:r>
          </w:p>
          <w:p w14:paraId="1991080F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EEE4BD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CA16D4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42.50</w:t>
            </w:r>
          </w:p>
          <w:p w14:paraId="51DA99B5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6.50</w:t>
            </w:r>
          </w:p>
          <w:p w14:paraId="4A4794A9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1F046B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93B5D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44.50</w:t>
            </w:r>
          </w:p>
          <w:p w14:paraId="636724FE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7.50</w:t>
            </w:r>
          </w:p>
          <w:p w14:paraId="070305AF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FDC326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34419A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52</w:t>
            </w:r>
          </w:p>
          <w:p w14:paraId="6AC57EA5" w14:textId="77777777" w:rsidR="008314CB" w:rsidRPr="00AC1FF7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4" w:type="pct"/>
          </w:tcPr>
          <w:p w14:paraId="359867A5" w14:textId="77777777" w:rsidR="00114DC3" w:rsidRPr="00114DC3" w:rsidRDefault="00114DC3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4DC3">
              <w:rPr>
                <w:rFonts w:ascii="Arial" w:hAnsi="Arial" w:cs="Arial"/>
                <w:b/>
                <w:sz w:val="16"/>
                <w:szCs w:val="16"/>
              </w:rPr>
              <w:t>Employee Only</w:t>
            </w:r>
          </w:p>
          <w:p w14:paraId="32CCE767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79D638AD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2A493205" w14:textId="77777777" w:rsidR="00114DC3" w:rsidRPr="00AC1FF7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10B651" w14:textId="77777777" w:rsidR="008314CB" w:rsidRPr="000B0983" w:rsidRDefault="008314CB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Spouse</w:t>
            </w:r>
          </w:p>
          <w:p w14:paraId="7D2F2CB8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15D3933F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70C489DC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E9C30B" w14:textId="77777777" w:rsidR="008314CB" w:rsidRPr="000B0983" w:rsidRDefault="008314CB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Child(ren)</w:t>
            </w:r>
          </w:p>
          <w:p w14:paraId="28EC5C3B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0E9B181B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6EF88106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7AAC61" w14:textId="77777777" w:rsidR="008314CB" w:rsidRPr="000B0983" w:rsidRDefault="008314CB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Family</w:t>
            </w:r>
          </w:p>
          <w:p w14:paraId="5333DFFA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</w:t>
            </w:r>
          </w:p>
          <w:p w14:paraId="08245264" w14:textId="77777777" w:rsidR="006248CF" w:rsidRDefault="006248CF" w:rsidP="00624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Basic</w:t>
            </w:r>
          </w:p>
          <w:p w14:paraId="74796E43" w14:textId="77777777" w:rsidR="008314CB" w:rsidRPr="00AC1FF7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pct"/>
          </w:tcPr>
          <w:p w14:paraId="7187F96C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789275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39.50</w:t>
            </w:r>
          </w:p>
          <w:p w14:paraId="14974D7A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24.50</w:t>
            </w:r>
          </w:p>
          <w:p w14:paraId="0B83F2ED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0B2B03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7E05C8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47.50</w:t>
            </w:r>
          </w:p>
          <w:p w14:paraId="28B08E84" w14:textId="77777777" w:rsidR="00114DC3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45.50</w:t>
            </w:r>
          </w:p>
          <w:p w14:paraId="18583506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F6DD35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90EC4E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49.50</w:t>
            </w:r>
          </w:p>
          <w:p w14:paraId="41C65310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46.50</w:t>
            </w:r>
          </w:p>
          <w:p w14:paraId="706D67C6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330467" w14:textId="77777777" w:rsidR="008314CB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3CA56E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58</w:t>
            </w:r>
          </w:p>
          <w:p w14:paraId="21A347C7" w14:textId="77777777" w:rsidR="008314CB" w:rsidRDefault="008314CB" w:rsidP="00831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55</w:t>
            </w:r>
          </w:p>
          <w:p w14:paraId="10055677" w14:textId="77777777" w:rsidR="008314CB" w:rsidRPr="00AC1FF7" w:rsidRDefault="008314CB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84D83E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166886DC" w14:textId="77777777" w:rsidR="00CB070C" w:rsidRPr="00C22E4E" w:rsidRDefault="0028611F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VISION COVERAGE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Pre-Tax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803"/>
        <w:gridCol w:w="1764"/>
        <w:gridCol w:w="793"/>
        <w:gridCol w:w="1496"/>
        <w:gridCol w:w="893"/>
      </w:tblGrid>
      <w:tr w:rsidR="0046005F" w:rsidRPr="00AC1FF7" w14:paraId="289A17F3" w14:textId="77777777" w:rsidTr="0046005F">
        <w:tc>
          <w:tcPr>
            <w:tcW w:w="1406" w:type="pct"/>
          </w:tcPr>
          <w:p w14:paraId="430A7293" w14:textId="77777777" w:rsidR="0046005F" w:rsidRPr="00AC1FF7" w:rsidRDefault="0046005F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300" w:type="pct"/>
          </w:tcPr>
          <w:p w14:paraId="02DA4447" w14:textId="77777777" w:rsidR="0046005F" w:rsidRPr="00AC1FF7" w:rsidRDefault="0046005F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1186" w:type="pct"/>
            <w:gridSpan w:val="2"/>
          </w:tcPr>
          <w:p w14:paraId="0A7A073A" w14:textId="77777777" w:rsidR="0046005F" w:rsidRPr="00AC1FF7" w:rsidRDefault="0046005F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1108" w:type="pct"/>
            <w:gridSpan w:val="2"/>
          </w:tcPr>
          <w:p w14:paraId="0673EEBA" w14:textId="77777777" w:rsidR="0046005F" w:rsidRPr="00AC1FF7" w:rsidRDefault="0046005F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46005F" w:rsidRPr="00AC1FF7" w14:paraId="339DE929" w14:textId="77777777" w:rsidTr="0046005F">
        <w:tc>
          <w:tcPr>
            <w:tcW w:w="1406" w:type="pct"/>
          </w:tcPr>
          <w:p w14:paraId="3A958D50" w14:textId="77777777" w:rsidR="0046005F" w:rsidRPr="00AC1FF7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14:paraId="165B0650" w14:textId="77777777" w:rsidR="0046005F" w:rsidRPr="00AC1FF7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6" w:type="pct"/>
            <w:gridSpan w:val="2"/>
          </w:tcPr>
          <w:p w14:paraId="3D0DF325" w14:textId="77777777" w:rsidR="0046005F" w:rsidRPr="00114DC3" w:rsidRDefault="0046005F" w:rsidP="002436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DC3">
              <w:rPr>
                <w:rFonts w:ascii="Arial" w:hAnsi="Arial" w:cs="Arial"/>
                <w:b/>
                <w:sz w:val="16"/>
                <w:szCs w:val="16"/>
              </w:rPr>
              <w:t>Monthly</w:t>
            </w:r>
          </w:p>
        </w:tc>
        <w:tc>
          <w:tcPr>
            <w:tcW w:w="1108" w:type="pct"/>
            <w:gridSpan w:val="2"/>
          </w:tcPr>
          <w:p w14:paraId="5B35A23D" w14:textId="77777777" w:rsidR="0046005F" w:rsidRPr="00114DC3" w:rsidRDefault="0046005F" w:rsidP="002436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DC3">
              <w:rPr>
                <w:rFonts w:ascii="Arial" w:hAnsi="Arial" w:cs="Arial"/>
                <w:b/>
                <w:sz w:val="16"/>
                <w:szCs w:val="16"/>
              </w:rPr>
              <w:t>Monthly</w:t>
            </w:r>
          </w:p>
        </w:tc>
      </w:tr>
      <w:tr w:rsidR="0046005F" w:rsidRPr="00AC1FF7" w14:paraId="7575E668" w14:textId="77777777" w:rsidTr="0046005F">
        <w:tc>
          <w:tcPr>
            <w:tcW w:w="1406" w:type="pct"/>
          </w:tcPr>
          <w:p w14:paraId="4C068C0E" w14:textId="77777777" w:rsidR="0046005F" w:rsidRPr="008314CB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  <w:r w:rsidRPr="008314CB">
              <w:rPr>
                <w:rFonts w:ascii="Arial" w:hAnsi="Arial" w:cs="Arial"/>
                <w:sz w:val="22"/>
                <w:szCs w:val="22"/>
              </w:rPr>
              <w:t>Benefit eligible full-time employees and eligible dependents.</w:t>
            </w:r>
          </w:p>
          <w:p w14:paraId="3237DDD6" w14:textId="77777777" w:rsidR="0046005F" w:rsidRPr="008314CB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463209" w14:textId="77777777" w:rsidR="0046005F" w:rsidRDefault="0046005F" w:rsidP="00952E0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314CB">
              <w:rPr>
                <w:rFonts w:ascii="Arial" w:hAnsi="Arial" w:cs="Arial"/>
                <w:sz w:val="22"/>
                <w:szCs w:val="22"/>
              </w:rPr>
              <w:t>Effective</w:t>
            </w:r>
            <w:proofErr w:type="gramEnd"/>
            <w:r w:rsidRPr="008314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314CB">
              <w:rPr>
                <w:rFonts w:ascii="Arial" w:hAnsi="Arial" w:cs="Arial"/>
                <w:sz w:val="22"/>
                <w:szCs w:val="22"/>
              </w:rPr>
              <w:t xml:space="preserve">first day of the month after </w:t>
            </w:r>
            <w:r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Pr="008314CB">
              <w:rPr>
                <w:rFonts w:ascii="Arial" w:hAnsi="Arial" w:cs="Arial"/>
                <w:sz w:val="22"/>
                <w:szCs w:val="22"/>
              </w:rPr>
              <w:t>employed full-time for 30 days.</w:t>
            </w:r>
          </w:p>
          <w:p w14:paraId="33FA4E33" w14:textId="77777777" w:rsidR="0046005F" w:rsidRPr="008314CB" w:rsidRDefault="006A6726" w:rsidP="006A6726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8314C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http://www.summit-inc.net/</w:t>
              </w:r>
            </w:hyperlink>
          </w:p>
        </w:tc>
        <w:tc>
          <w:tcPr>
            <w:tcW w:w="1300" w:type="pct"/>
          </w:tcPr>
          <w:p w14:paraId="2496C695" w14:textId="77777777" w:rsidR="0046005F" w:rsidRPr="008314CB" w:rsidRDefault="0046005F" w:rsidP="0024361D">
            <w:pPr>
              <w:rPr>
                <w:rFonts w:ascii="Arial" w:hAnsi="Arial" w:cs="Arial"/>
                <w:sz w:val="22"/>
                <w:szCs w:val="22"/>
              </w:rPr>
            </w:pPr>
            <w:r w:rsidRPr="008314CB">
              <w:rPr>
                <w:rFonts w:ascii="Arial" w:hAnsi="Arial" w:cs="Arial"/>
                <w:sz w:val="22"/>
                <w:szCs w:val="22"/>
              </w:rPr>
              <w:t>One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offered with a</w:t>
            </w:r>
            <w:r w:rsidRPr="008314CB">
              <w:rPr>
                <w:rFonts w:ascii="Arial" w:hAnsi="Arial" w:cs="Arial"/>
                <w:sz w:val="22"/>
                <w:szCs w:val="22"/>
              </w:rPr>
              <w:t xml:space="preserve"> reimburse</w:t>
            </w:r>
            <w:r>
              <w:rPr>
                <w:rFonts w:ascii="Arial" w:hAnsi="Arial" w:cs="Arial"/>
                <w:sz w:val="22"/>
                <w:szCs w:val="22"/>
              </w:rPr>
              <w:t>ment of</w:t>
            </w:r>
            <w:r w:rsidRPr="008314CB">
              <w:rPr>
                <w:rFonts w:ascii="Arial" w:hAnsi="Arial" w:cs="Arial"/>
                <w:sz w:val="22"/>
                <w:szCs w:val="22"/>
              </w:rPr>
              <w:t xml:space="preserve"> up to $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314CB">
              <w:rPr>
                <w:rFonts w:ascii="Arial" w:hAnsi="Arial" w:cs="Arial"/>
                <w:sz w:val="22"/>
                <w:szCs w:val="22"/>
              </w:rPr>
              <w:t>00 per covered person per plan year.</w:t>
            </w:r>
          </w:p>
        </w:tc>
        <w:tc>
          <w:tcPr>
            <w:tcW w:w="818" w:type="pct"/>
          </w:tcPr>
          <w:p w14:paraId="474D039E" w14:textId="77777777" w:rsidR="0046005F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9094CB" w14:textId="77777777" w:rsidR="0046005F" w:rsidRPr="00114DC3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4DC3">
              <w:rPr>
                <w:rFonts w:ascii="Arial" w:hAnsi="Arial" w:cs="Arial"/>
                <w:b/>
                <w:sz w:val="16"/>
                <w:szCs w:val="16"/>
              </w:rPr>
              <w:t>Employee Only</w:t>
            </w:r>
          </w:p>
          <w:p w14:paraId="75A92C20" w14:textId="77777777" w:rsidR="0046005F" w:rsidRPr="00114DC3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0EB58B" w14:textId="77777777" w:rsidR="0046005F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Spouse</w:t>
            </w:r>
          </w:p>
          <w:p w14:paraId="2D578152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08E8F4" w14:textId="77777777" w:rsidR="0046005F" w:rsidRDefault="0046005F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Child(ren)</w:t>
            </w:r>
          </w:p>
          <w:p w14:paraId="1DDD9B08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9132D5" w14:textId="77777777" w:rsidR="0046005F" w:rsidRDefault="0046005F" w:rsidP="008314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Family</w:t>
            </w:r>
          </w:p>
          <w:p w14:paraId="325806AC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</w:tcPr>
          <w:p w14:paraId="7604C089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B2F9F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583EB74F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0B35A7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17</w:t>
            </w:r>
          </w:p>
          <w:p w14:paraId="3E162D59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67589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242FD1"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0568108B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4F5D12" w14:textId="77777777" w:rsidR="0046005F" w:rsidRPr="00AC1FF7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23.50</w:t>
            </w:r>
          </w:p>
        </w:tc>
        <w:tc>
          <w:tcPr>
            <w:tcW w:w="694" w:type="pct"/>
          </w:tcPr>
          <w:p w14:paraId="73B23455" w14:textId="77777777" w:rsidR="0046005F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8E94F2" w14:textId="77777777" w:rsidR="0046005F" w:rsidRPr="00114DC3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4DC3">
              <w:rPr>
                <w:rFonts w:ascii="Arial" w:hAnsi="Arial" w:cs="Arial"/>
                <w:b/>
                <w:sz w:val="16"/>
                <w:szCs w:val="16"/>
              </w:rPr>
              <w:t>Employee Only</w:t>
            </w:r>
          </w:p>
          <w:p w14:paraId="76F4C953" w14:textId="77777777" w:rsidR="0046005F" w:rsidRPr="00114DC3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DC64F2" w14:textId="77777777" w:rsidR="0046005F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Spouse</w:t>
            </w:r>
          </w:p>
          <w:p w14:paraId="4D19720D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394A44" w14:textId="77777777" w:rsidR="0046005F" w:rsidRDefault="0046005F" w:rsidP="0024361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Child(ren)</w:t>
            </w:r>
          </w:p>
          <w:p w14:paraId="04E301FA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F7D2F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 + Family</w:t>
            </w:r>
          </w:p>
        </w:tc>
        <w:tc>
          <w:tcPr>
            <w:tcW w:w="414" w:type="pct"/>
          </w:tcPr>
          <w:p w14:paraId="1A0231BE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3B0C4E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</w:t>
            </w:r>
            <w:r w:rsidR="00242FD1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3153F4B6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DFC4ED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6C1420">
              <w:rPr>
                <w:rFonts w:ascii="Arial" w:hAnsi="Arial" w:cs="Arial"/>
                <w:sz w:val="16"/>
                <w:szCs w:val="16"/>
              </w:rPr>
              <w:t>2</w:t>
            </w:r>
            <w:r w:rsidR="00242FD1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2F92BDFF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8FA9E4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</w:t>
            </w:r>
            <w:r w:rsidR="00242FD1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417569E4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6C3667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242FD1">
              <w:rPr>
                <w:rFonts w:ascii="Arial" w:hAnsi="Arial" w:cs="Arial"/>
                <w:sz w:val="16"/>
                <w:szCs w:val="16"/>
              </w:rPr>
              <w:t>32.50</w:t>
            </w:r>
          </w:p>
          <w:p w14:paraId="627000CE" w14:textId="77777777" w:rsidR="0046005F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BD48B" w14:textId="77777777" w:rsidR="0046005F" w:rsidRPr="00AC1FF7" w:rsidRDefault="0046005F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15252F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11404A3A" w14:textId="77777777" w:rsidR="000A21C8" w:rsidRDefault="000A21C8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6A6C57DA" w14:textId="77777777" w:rsidR="00FA58AA" w:rsidRPr="00C22E4E" w:rsidRDefault="00FA58AA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EMPLOYEE ASSISTANCE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679"/>
        <w:gridCol w:w="1675"/>
        <w:gridCol w:w="2398"/>
      </w:tblGrid>
      <w:tr w:rsidR="00FA58AA" w:rsidRPr="00AC1FF7" w14:paraId="3AD67401" w14:textId="77777777" w:rsidTr="003D51EE">
        <w:tc>
          <w:tcPr>
            <w:tcW w:w="1408" w:type="pct"/>
          </w:tcPr>
          <w:p w14:paraId="59733CA8" w14:textId="77777777" w:rsidR="00FA58AA" w:rsidRPr="00AC1FF7" w:rsidRDefault="00FA58AA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705" w:type="pct"/>
          </w:tcPr>
          <w:p w14:paraId="34EAD98A" w14:textId="77777777" w:rsidR="00FA58AA" w:rsidRPr="00AC1FF7" w:rsidRDefault="00FA58AA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776" w:type="pct"/>
          </w:tcPr>
          <w:p w14:paraId="30A85B2D" w14:textId="77777777" w:rsidR="00FA58AA" w:rsidRPr="00AC1FF7" w:rsidRDefault="00FA58AA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1111" w:type="pct"/>
          </w:tcPr>
          <w:p w14:paraId="45BE913C" w14:textId="77777777" w:rsidR="00FA58AA" w:rsidRPr="00AC1FF7" w:rsidRDefault="00FA58AA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FA58AA" w:rsidRPr="00AC1FF7" w14:paraId="704C5C36" w14:textId="77777777" w:rsidTr="003D51EE">
        <w:tc>
          <w:tcPr>
            <w:tcW w:w="1408" w:type="pct"/>
          </w:tcPr>
          <w:p w14:paraId="502D0F99" w14:textId="77777777" w:rsidR="00FA58AA" w:rsidRPr="00AC1FF7" w:rsidRDefault="00FA58AA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 and their eligible dependents.</w:t>
            </w:r>
          </w:p>
          <w:p w14:paraId="6BBC3420" w14:textId="77777777" w:rsidR="00FA58AA" w:rsidRDefault="00797A93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Effective first day of the month after </w:t>
            </w:r>
            <w:proofErr w:type="gramStart"/>
            <w:r w:rsidRPr="00AC1FF7">
              <w:rPr>
                <w:rFonts w:ascii="Arial" w:hAnsi="Arial" w:cs="Arial"/>
                <w:sz w:val="16"/>
                <w:szCs w:val="16"/>
              </w:rPr>
              <w:t>employed</w:t>
            </w:r>
            <w:proofErr w:type="gramEnd"/>
            <w:r w:rsidRPr="00AC1FF7">
              <w:rPr>
                <w:rFonts w:ascii="Arial" w:hAnsi="Arial" w:cs="Arial"/>
                <w:sz w:val="16"/>
                <w:szCs w:val="16"/>
              </w:rPr>
              <w:t xml:space="preserve"> full-time for 30 days.</w:t>
            </w:r>
          </w:p>
          <w:p w14:paraId="2E289DC5" w14:textId="77777777" w:rsidR="007540C0" w:rsidRPr="00AC1FF7" w:rsidRDefault="00B81021" w:rsidP="00121E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7540C0" w:rsidRPr="007540C0">
              <w:rPr>
                <w:rFonts w:ascii="Arial" w:hAnsi="Arial" w:cs="Arial"/>
                <w:sz w:val="16"/>
                <w:szCs w:val="16"/>
              </w:rPr>
              <w:t xml:space="preserve">ontact: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="00121EC7" w:rsidRPr="00FD29EB">
                <w:rPr>
                  <w:rStyle w:val="Hyperlink"/>
                  <w:rFonts w:ascii="Arial" w:hAnsi="Arial" w:cs="Arial"/>
                  <w:sz w:val="16"/>
                  <w:szCs w:val="16"/>
                </w:rPr>
                <w:t>www.jorgensenbrooks.com</w:t>
              </w:r>
            </w:hyperlink>
            <w:r w:rsidR="00AB244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="00121EC7">
              <w:rPr>
                <w:rFonts w:ascii="Arial" w:hAnsi="Arial" w:cs="Arial"/>
                <w:sz w:val="16"/>
                <w:szCs w:val="16"/>
              </w:rPr>
              <w:t>888-520-5400</w:t>
            </w:r>
          </w:p>
        </w:tc>
        <w:tc>
          <w:tcPr>
            <w:tcW w:w="1705" w:type="pct"/>
          </w:tcPr>
          <w:p w14:paraId="67396901" w14:textId="77777777" w:rsidR="00FA58AA" w:rsidRDefault="00046E81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U</w:t>
            </w:r>
            <w:r w:rsidR="00121EC7">
              <w:rPr>
                <w:rFonts w:ascii="Arial" w:hAnsi="Arial" w:cs="Arial"/>
                <w:sz w:val="16"/>
                <w:szCs w:val="16"/>
              </w:rPr>
              <w:t xml:space="preserve">p to </w:t>
            </w:r>
            <w:r w:rsidR="00242FD1">
              <w:rPr>
                <w:rFonts w:ascii="Arial" w:hAnsi="Arial" w:cs="Arial"/>
                <w:sz w:val="16"/>
                <w:szCs w:val="16"/>
              </w:rPr>
              <w:t>6</w:t>
            </w:r>
            <w:r w:rsidR="00FA58AA" w:rsidRPr="00AC1FF7">
              <w:rPr>
                <w:rFonts w:ascii="Arial" w:hAnsi="Arial" w:cs="Arial"/>
                <w:sz w:val="16"/>
                <w:szCs w:val="16"/>
              </w:rPr>
              <w:t xml:space="preserve"> free visits/problem/person.</w:t>
            </w:r>
          </w:p>
          <w:p w14:paraId="207E2E6C" w14:textId="77777777" w:rsidR="00941D6C" w:rsidRDefault="00941D6C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Life Solutions</w:t>
            </w:r>
          </w:p>
          <w:p w14:paraId="23C79DA8" w14:textId="77777777" w:rsidR="00941D6C" w:rsidRDefault="00941D6C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Legal &amp; Financial Services</w:t>
            </w:r>
          </w:p>
          <w:p w14:paraId="3BF80741" w14:textId="77777777" w:rsidR="00941D6C" w:rsidRDefault="00941D6C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 &amp; Wellness</w:t>
            </w:r>
          </w:p>
          <w:p w14:paraId="353B1E8F" w14:textId="77777777" w:rsidR="00242FD1" w:rsidRDefault="00242FD1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10148A" w14:textId="77777777" w:rsidR="00242FD1" w:rsidRPr="00E16910" w:rsidRDefault="00242FD1" w:rsidP="0024361D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691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*This provider will be changing 07/01/2025*</w:t>
            </w:r>
          </w:p>
        </w:tc>
        <w:tc>
          <w:tcPr>
            <w:tcW w:w="776" w:type="pct"/>
          </w:tcPr>
          <w:p w14:paraId="5BF0BBA3" w14:textId="77777777" w:rsidR="00FA58AA" w:rsidRPr="00AC1FF7" w:rsidRDefault="00FA58AA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111" w:type="pct"/>
          </w:tcPr>
          <w:p w14:paraId="3D5B3D53" w14:textId="77777777" w:rsidR="00FA58AA" w:rsidRPr="00AC1FF7" w:rsidRDefault="00306DCA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3C7A7343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40A49DB1" w14:textId="77777777" w:rsidR="00CB070C" w:rsidRPr="00C22E4E" w:rsidRDefault="0024361D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 xml:space="preserve">BASIC </w:t>
      </w:r>
      <w:r w:rsidR="00FB2925" w:rsidRPr="00C22E4E">
        <w:rPr>
          <w:rFonts w:ascii="Arial Black" w:hAnsi="Arial Black" w:cs="Arial"/>
          <w:b/>
          <w:sz w:val="18"/>
          <w:szCs w:val="18"/>
        </w:rPr>
        <w:t>LIFE INSURANCE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After-Tax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CB070C" w:rsidRPr="00AC1FF7" w14:paraId="42E12B6E" w14:textId="77777777" w:rsidTr="005C6ECB">
        <w:tc>
          <w:tcPr>
            <w:tcW w:w="1408" w:type="pct"/>
          </w:tcPr>
          <w:p w14:paraId="06426CAA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81" w:type="pct"/>
          </w:tcPr>
          <w:p w14:paraId="3D4F75AC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</w:tcPr>
          <w:p w14:paraId="2C621F01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42" w:type="pct"/>
          </w:tcPr>
          <w:p w14:paraId="4B4C22D5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CB070C" w:rsidRPr="00AC1FF7" w14:paraId="1C2D9819" w14:textId="77777777" w:rsidTr="005C6ECB">
        <w:tc>
          <w:tcPr>
            <w:tcW w:w="1408" w:type="pct"/>
          </w:tcPr>
          <w:p w14:paraId="534C03EF" w14:textId="77777777" w:rsidR="00FB2925" w:rsidRPr="00AC1FF7" w:rsidRDefault="00FB292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 and eligible dependents.</w:t>
            </w:r>
          </w:p>
          <w:p w14:paraId="263FD406" w14:textId="77777777" w:rsidR="00FB2925" w:rsidRPr="00AC1FF7" w:rsidRDefault="00FB2925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B5A8BE" w14:textId="77777777" w:rsidR="00CB070C" w:rsidRPr="00AC1FF7" w:rsidRDefault="00CF16F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</w:t>
            </w:r>
            <w:r w:rsidR="00E43DA5">
              <w:rPr>
                <w:rFonts w:ascii="Arial" w:hAnsi="Arial" w:cs="Arial"/>
                <w:sz w:val="16"/>
                <w:szCs w:val="16"/>
              </w:rPr>
              <w:t xml:space="preserve"> on your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2925" w:rsidRPr="00AC1FF7">
              <w:rPr>
                <w:rFonts w:ascii="Arial" w:hAnsi="Arial" w:cs="Arial"/>
                <w:sz w:val="16"/>
                <w:szCs w:val="16"/>
              </w:rPr>
              <w:t>date of hire.</w:t>
            </w:r>
          </w:p>
        </w:tc>
        <w:tc>
          <w:tcPr>
            <w:tcW w:w="1681" w:type="pct"/>
          </w:tcPr>
          <w:p w14:paraId="49177490" w14:textId="77777777" w:rsidR="004D123D" w:rsidRPr="00AC1FF7" w:rsidRDefault="00FB292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The College provides Ba</w:t>
            </w:r>
            <w:r w:rsidR="009911E1" w:rsidRPr="00AC1FF7">
              <w:rPr>
                <w:rFonts w:ascii="Arial" w:hAnsi="Arial" w:cs="Arial"/>
                <w:sz w:val="16"/>
                <w:szCs w:val="16"/>
              </w:rPr>
              <w:t>sic Life Insurance coverage at 2 times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your</w:t>
            </w:r>
            <w:r w:rsidR="008E4863" w:rsidRPr="00AC1FF7">
              <w:rPr>
                <w:rFonts w:ascii="Arial" w:hAnsi="Arial" w:cs="Arial"/>
                <w:sz w:val="16"/>
                <w:szCs w:val="16"/>
              </w:rPr>
              <w:t xml:space="preserve"> annual salary.  </w:t>
            </w:r>
            <w:r w:rsidR="009911E1" w:rsidRPr="00AC1FF7">
              <w:rPr>
                <w:rFonts w:ascii="Arial" w:hAnsi="Arial" w:cs="Arial"/>
                <w:sz w:val="16"/>
                <w:szCs w:val="16"/>
              </w:rPr>
              <w:t>Dependents are covered (</w:t>
            </w:r>
            <w:r w:rsidR="00B038A9" w:rsidRPr="00AC1FF7">
              <w:rPr>
                <w:rFonts w:ascii="Arial" w:hAnsi="Arial" w:cs="Arial"/>
                <w:sz w:val="16"/>
                <w:szCs w:val="16"/>
              </w:rPr>
              <w:t>$2000/</w:t>
            </w:r>
            <w:r w:rsidR="00E242D6" w:rsidRPr="00AC1FF7">
              <w:rPr>
                <w:rFonts w:ascii="Arial" w:hAnsi="Arial" w:cs="Arial"/>
                <w:sz w:val="16"/>
                <w:szCs w:val="16"/>
              </w:rPr>
              <w:t xml:space="preserve">spouse and </w:t>
            </w:r>
            <w:r w:rsidR="00627988">
              <w:rPr>
                <w:rFonts w:ascii="Arial" w:hAnsi="Arial" w:cs="Arial"/>
                <w:sz w:val="16"/>
                <w:szCs w:val="16"/>
              </w:rPr>
              <w:t>$</w:t>
            </w:r>
            <w:r w:rsidR="00E242D6" w:rsidRPr="00AC1FF7">
              <w:rPr>
                <w:rFonts w:ascii="Arial" w:hAnsi="Arial" w:cs="Arial"/>
                <w:sz w:val="16"/>
                <w:szCs w:val="16"/>
              </w:rPr>
              <w:t>1000</w:t>
            </w:r>
            <w:r w:rsidR="00B038A9" w:rsidRPr="00AC1FF7">
              <w:rPr>
                <w:rFonts w:ascii="Arial" w:hAnsi="Arial" w:cs="Arial"/>
                <w:sz w:val="16"/>
                <w:szCs w:val="16"/>
              </w:rPr>
              <w:t>/</w:t>
            </w:r>
            <w:r w:rsidR="00E242D6" w:rsidRPr="00AC1FF7">
              <w:rPr>
                <w:rFonts w:ascii="Arial" w:hAnsi="Arial" w:cs="Arial"/>
                <w:sz w:val="16"/>
                <w:szCs w:val="16"/>
              </w:rPr>
              <w:t>per child</w:t>
            </w:r>
            <w:r w:rsidR="009911E1" w:rsidRPr="00AC1FF7">
              <w:rPr>
                <w:rFonts w:ascii="Arial" w:hAnsi="Arial" w:cs="Arial"/>
                <w:sz w:val="16"/>
                <w:szCs w:val="16"/>
              </w:rPr>
              <w:t>)</w:t>
            </w:r>
            <w:r w:rsidR="008E4863" w:rsidRPr="00AC1FF7">
              <w:rPr>
                <w:rFonts w:ascii="Arial" w:hAnsi="Arial" w:cs="Arial"/>
                <w:sz w:val="16"/>
                <w:szCs w:val="16"/>
              </w:rPr>
              <w:t xml:space="preserve"> if enrolled in medical plan</w:t>
            </w:r>
            <w:r w:rsidR="004D123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68" w:type="pct"/>
          </w:tcPr>
          <w:p w14:paraId="23DF95C0" w14:textId="77777777" w:rsidR="00FB2925" w:rsidRPr="00AC1FF7" w:rsidRDefault="00306DCA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  <w:p w14:paraId="5380ADA2" w14:textId="77777777" w:rsidR="00E242D6" w:rsidRPr="00AC1FF7" w:rsidRDefault="00E242D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pct"/>
          </w:tcPr>
          <w:p w14:paraId="0A91F340" w14:textId="77777777" w:rsidR="004C3796" w:rsidRPr="00AC1FF7" w:rsidRDefault="00306DCA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1C30B341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1359729F" w14:textId="77777777" w:rsidR="00CB070C" w:rsidRPr="00C22E4E" w:rsidRDefault="00B20F1A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 xml:space="preserve">VOLUNTARY </w:t>
      </w:r>
      <w:r w:rsidR="00D82C31" w:rsidRPr="00C22E4E">
        <w:rPr>
          <w:rFonts w:ascii="Arial Black" w:hAnsi="Arial Black" w:cs="Arial"/>
          <w:b/>
          <w:sz w:val="18"/>
          <w:szCs w:val="18"/>
        </w:rPr>
        <w:t xml:space="preserve">INDIVIDUAL AND FAMILY </w:t>
      </w:r>
      <w:r w:rsidRPr="00C22E4E">
        <w:rPr>
          <w:rFonts w:ascii="Arial Black" w:hAnsi="Arial Black" w:cs="Arial"/>
          <w:b/>
          <w:sz w:val="18"/>
          <w:szCs w:val="18"/>
        </w:rPr>
        <w:t>TERM LIFE INSURANCE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After-Tax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CB070C" w:rsidRPr="00AC1FF7" w14:paraId="4CD9F221" w14:textId="77777777" w:rsidTr="005C6ECB">
        <w:tc>
          <w:tcPr>
            <w:tcW w:w="1408" w:type="pct"/>
          </w:tcPr>
          <w:p w14:paraId="698F0577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81" w:type="pct"/>
          </w:tcPr>
          <w:p w14:paraId="2ED19FEA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</w:tcPr>
          <w:p w14:paraId="3AF0AD3F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42" w:type="pct"/>
          </w:tcPr>
          <w:p w14:paraId="3E33308A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CB070C" w:rsidRPr="00AC1FF7" w14:paraId="4A56FFD2" w14:textId="77777777" w:rsidTr="005C6ECB">
        <w:tc>
          <w:tcPr>
            <w:tcW w:w="1408" w:type="pct"/>
          </w:tcPr>
          <w:p w14:paraId="602AA737" w14:textId="77777777" w:rsidR="00CB070C" w:rsidRPr="00AC1FF7" w:rsidRDefault="00B20F1A" w:rsidP="006A6726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 and eligible dependents.</w:t>
            </w:r>
            <w:r w:rsidR="006A67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16F5" w:rsidRPr="00AC1FF7">
              <w:rPr>
                <w:rFonts w:ascii="Arial" w:hAnsi="Arial" w:cs="Arial"/>
                <w:sz w:val="16"/>
                <w:szCs w:val="16"/>
              </w:rPr>
              <w:t>Effective first day of the month after 30 days</w:t>
            </w:r>
            <w:r w:rsidR="006A6726">
              <w:rPr>
                <w:rFonts w:ascii="Arial" w:hAnsi="Arial" w:cs="Arial"/>
                <w:sz w:val="16"/>
                <w:szCs w:val="16"/>
              </w:rPr>
              <w:t xml:space="preserve"> full-time</w:t>
            </w:r>
            <w:r w:rsidR="00CF16F5" w:rsidRPr="00AC1FF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81" w:type="pct"/>
          </w:tcPr>
          <w:p w14:paraId="5F5DD0E8" w14:textId="77777777" w:rsidR="00D82C31" w:rsidRPr="00AC1FF7" w:rsidRDefault="00324360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</w:t>
            </w:r>
            <w:r w:rsidR="00635DD8" w:rsidRPr="00AC1F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4843" w:rsidRPr="00AC1FF7">
              <w:rPr>
                <w:rFonts w:ascii="Arial" w:hAnsi="Arial" w:cs="Arial"/>
                <w:sz w:val="16"/>
                <w:szCs w:val="16"/>
              </w:rPr>
              <w:t xml:space="preserve">term life </w:t>
            </w:r>
            <w:r w:rsidR="00635DD8" w:rsidRPr="00AC1FF7">
              <w:rPr>
                <w:rFonts w:ascii="Arial" w:hAnsi="Arial" w:cs="Arial"/>
                <w:sz w:val="16"/>
                <w:szCs w:val="16"/>
              </w:rPr>
              <w:t>cove</w:t>
            </w:r>
            <w:r w:rsidR="00B20F1A" w:rsidRPr="00AC1FF7">
              <w:rPr>
                <w:rFonts w:ascii="Arial" w:hAnsi="Arial" w:cs="Arial"/>
                <w:sz w:val="16"/>
                <w:szCs w:val="16"/>
              </w:rPr>
              <w:t>rage</w:t>
            </w:r>
            <w:r w:rsidR="00B14843" w:rsidRPr="00AC1FF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B14843" w:rsidRPr="00AC1FF7">
              <w:rPr>
                <w:rFonts w:ascii="Arial" w:hAnsi="Arial" w:cs="Arial"/>
                <w:sz w:val="16"/>
                <w:szCs w:val="16"/>
              </w:rPr>
              <w:t>available</w:t>
            </w:r>
            <w:proofErr w:type="gramEnd"/>
            <w:r w:rsidR="00B14843" w:rsidRPr="00AC1FF7">
              <w:rPr>
                <w:rFonts w:ascii="Arial" w:hAnsi="Arial" w:cs="Arial"/>
                <w:sz w:val="16"/>
                <w:szCs w:val="16"/>
              </w:rPr>
              <w:t xml:space="preserve"> for </w:t>
            </w:r>
            <w:proofErr w:type="gramStart"/>
            <w:r w:rsidR="00B14843" w:rsidRPr="00AC1FF7">
              <w:rPr>
                <w:rFonts w:ascii="Arial" w:hAnsi="Arial" w:cs="Arial"/>
                <w:sz w:val="16"/>
                <w:szCs w:val="16"/>
              </w:rPr>
              <w:t>employee</w:t>
            </w:r>
            <w:proofErr w:type="gramEnd"/>
            <w:r w:rsidR="00B14843" w:rsidRPr="00AC1FF7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gramStart"/>
            <w:r w:rsidR="00B14843" w:rsidRPr="00AC1FF7">
              <w:rPr>
                <w:rFonts w:ascii="Arial" w:hAnsi="Arial" w:cs="Arial"/>
                <w:sz w:val="16"/>
                <w:szCs w:val="16"/>
              </w:rPr>
              <w:t>spouse</w:t>
            </w:r>
            <w:proofErr w:type="gramEnd"/>
            <w:r w:rsidR="00B14843" w:rsidRPr="00AC1FF7">
              <w:rPr>
                <w:rFonts w:ascii="Arial" w:hAnsi="Arial" w:cs="Arial"/>
                <w:sz w:val="16"/>
                <w:szCs w:val="16"/>
              </w:rPr>
              <w:t xml:space="preserve"> and children.</w:t>
            </w:r>
          </w:p>
        </w:tc>
        <w:tc>
          <w:tcPr>
            <w:tcW w:w="968" w:type="pct"/>
          </w:tcPr>
          <w:p w14:paraId="2D242BA6" w14:textId="77777777" w:rsidR="00CB070C" w:rsidRPr="00AC1FF7" w:rsidRDefault="00D82C31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942" w:type="pct"/>
          </w:tcPr>
          <w:p w14:paraId="5FAB5133" w14:textId="77777777" w:rsidR="00CB070C" w:rsidRPr="00AC1FF7" w:rsidRDefault="00D82C31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</w:t>
            </w:r>
            <w:r w:rsidR="00CE71DF" w:rsidRPr="00AC1FF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14:paraId="06A10385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6A10ABD4" w14:textId="77777777" w:rsidR="00CB070C" w:rsidRPr="00C22E4E" w:rsidRDefault="00697AC5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RETIREMENT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Pre-Tax</w:t>
      </w:r>
      <w:r w:rsidR="00766031">
        <w:rPr>
          <w:rFonts w:ascii="Arial Black" w:hAnsi="Arial Black" w:cs="Arial"/>
          <w:b/>
          <w:sz w:val="18"/>
          <w:szCs w:val="18"/>
        </w:rPr>
        <w:t xml:space="preserve"> Only</w:t>
      </w:r>
      <w:r w:rsidR="00BD715D" w:rsidRPr="00C22E4E">
        <w:rPr>
          <w:rFonts w:ascii="Arial Black" w:hAnsi="Arial Black" w:cs="Arial"/>
          <w:b/>
          <w:sz w:val="18"/>
          <w:szCs w:val="18"/>
        </w:rPr>
        <w:t xml:space="preserve"> </w:t>
      </w:r>
      <w:r w:rsidR="00BD715D" w:rsidRPr="00C22E4E">
        <w:rPr>
          <w:b/>
          <w:i/>
          <w:sz w:val="18"/>
          <w:szCs w:val="18"/>
        </w:rPr>
        <w:t>(Mandatory</w:t>
      </w:r>
      <w:r w:rsidR="00015EE0" w:rsidRPr="00C22E4E">
        <w:rPr>
          <w:b/>
          <w:i/>
          <w:sz w:val="18"/>
          <w:szCs w:val="18"/>
        </w:rPr>
        <w:t xml:space="preserve"> Enrollment</w:t>
      </w:r>
      <w:r w:rsidR="00BD715D" w:rsidRPr="00C22E4E">
        <w:rPr>
          <w:b/>
          <w:i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CB070C" w:rsidRPr="00AC1FF7" w14:paraId="0E6AE621" w14:textId="77777777" w:rsidTr="005C6ECB">
        <w:tc>
          <w:tcPr>
            <w:tcW w:w="1408" w:type="pct"/>
          </w:tcPr>
          <w:p w14:paraId="1C9CCBCB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81" w:type="pct"/>
          </w:tcPr>
          <w:p w14:paraId="4642F42D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119E3C7D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 xml:space="preserve">Employee </w:t>
            </w:r>
            <w:r w:rsidR="00345A40">
              <w:rPr>
                <w:rFonts w:ascii="Arial" w:hAnsi="Arial" w:cs="Arial"/>
                <w:b/>
                <w:sz w:val="18"/>
                <w:szCs w:val="18"/>
              </w:rPr>
              <w:t>Contributes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7E834E97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 xml:space="preserve">College </w:t>
            </w:r>
            <w:r w:rsidR="00345A40">
              <w:rPr>
                <w:rFonts w:ascii="Arial" w:hAnsi="Arial" w:cs="Arial"/>
                <w:b/>
                <w:sz w:val="18"/>
                <w:szCs w:val="18"/>
              </w:rPr>
              <w:t>Contributes</w:t>
            </w:r>
          </w:p>
        </w:tc>
      </w:tr>
      <w:tr w:rsidR="00CB070C" w:rsidRPr="00AC1FF7" w14:paraId="1C81263B" w14:textId="77777777" w:rsidTr="005C6ECB">
        <w:tc>
          <w:tcPr>
            <w:tcW w:w="1408" w:type="pct"/>
          </w:tcPr>
          <w:p w14:paraId="360B296D" w14:textId="77777777" w:rsidR="00697AC5" w:rsidRPr="00AC1FF7" w:rsidRDefault="00697AC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Benefit eligible </w:t>
            </w:r>
            <w:r w:rsidR="00E242D6" w:rsidRPr="00AC1FF7">
              <w:rPr>
                <w:rFonts w:ascii="Arial" w:hAnsi="Arial" w:cs="Arial"/>
                <w:sz w:val="16"/>
                <w:szCs w:val="16"/>
              </w:rPr>
              <w:t>em</w:t>
            </w:r>
            <w:r w:rsidR="00C75273" w:rsidRPr="00AC1FF7">
              <w:rPr>
                <w:rFonts w:ascii="Arial" w:hAnsi="Arial" w:cs="Arial"/>
                <w:sz w:val="16"/>
                <w:szCs w:val="16"/>
              </w:rPr>
              <w:t>ployees who meet the work hour criteria.</w:t>
            </w:r>
          </w:p>
          <w:p w14:paraId="6540FF3B" w14:textId="77777777" w:rsidR="00E242D6" w:rsidRPr="00AC1FF7" w:rsidRDefault="00E242D6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8C62F6" w14:textId="77777777" w:rsidR="00E242D6" w:rsidRPr="00AC1FF7" w:rsidRDefault="00E43DA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on your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date of hire.</w:t>
            </w:r>
          </w:p>
        </w:tc>
        <w:tc>
          <w:tcPr>
            <w:tcW w:w="1681" w:type="pct"/>
          </w:tcPr>
          <w:p w14:paraId="69BD39C0" w14:textId="77777777" w:rsidR="00697AC5" w:rsidRPr="00AC1FF7" w:rsidRDefault="00697AC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Employees </w:t>
            </w:r>
            <w:r w:rsidR="00BD715D" w:rsidRPr="00AC1FF7">
              <w:rPr>
                <w:rFonts w:ascii="Arial" w:hAnsi="Arial" w:cs="Arial"/>
                <w:sz w:val="16"/>
                <w:szCs w:val="16"/>
              </w:rPr>
              <w:t xml:space="preserve">are required to </w:t>
            </w:r>
            <w:r w:rsidRPr="00AC1FF7">
              <w:rPr>
                <w:rFonts w:ascii="Arial" w:hAnsi="Arial" w:cs="Arial"/>
                <w:sz w:val="16"/>
                <w:szCs w:val="16"/>
              </w:rPr>
              <w:t>enroll in one of two retirement plans.</w:t>
            </w:r>
          </w:p>
          <w:p w14:paraId="1B5D7868" w14:textId="77777777" w:rsidR="00697AC5" w:rsidRPr="00AC1FF7" w:rsidRDefault="00697AC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1.  The Arizona State Retirement System (ASRS)</w:t>
            </w:r>
            <w:r w:rsidR="002A7A1E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2" w:history="1">
              <w:r w:rsidR="002A7A1E" w:rsidRPr="00147DC4">
                <w:rPr>
                  <w:rStyle w:val="Hyperlink"/>
                  <w:rFonts w:ascii="Arial" w:hAnsi="Arial" w:cs="Arial"/>
                  <w:sz w:val="16"/>
                  <w:szCs w:val="16"/>
                </w:rPr>
                <w:t>www.az</w:t>
              </w:r>
              <w:r w:rsidR="002A7A1E" w:rsidRPr="00147DC4">
                <w:rPr>
                  <w:rStyle w:val="Hyperlink"/>
                  <w:rFonts w:ascii="Arial" w:hAnsi="Arial" w:cs="Arial"/>
                  <w:sz w:val="16"/>
                  <w:szCs w:val="16"/>
                </w:rPr>
                <w:t>a</w:t>
              </w:r>
              <w:r w:rsidR="002A7A1E" w:rsidRPr="00147DC4">
                <w:rPr>
                  <w:rStyle w:val="Hyperlink"/>
                  <w:rFonts w:ascii="Arial" w:hAnsi="Arial" w:cs="Arial"/>
                  <w:sz w:val="16"/>
                  <w:szCs w:val="16"/>
                </w:rPr>
                <w:t>srs.gov</w:t>
              </w:r>
            </w:hyperlink>
            <w:r w:rsidRPr="00AC1FF7">
              <w:rPr>
                <w:rFonts w:ascii="Arial" w:hAnsi="Arial" w:cs="Arial"/>
                <w:sz w:val="16"/>
                <w:szCs w:val="16"/>
              </w:rPr>
              <w:t xml:space="preserve"> is a </w:t>
            </w:r>
            <w:r w:rsidRPr="001618C6">
              <w:rPr>
                <w:rFonts w:ascii="Arial" w:hAnsi="Arial" w:cs="Arial"/>
                <w:sz w:val="16"/>
                <w:szCs w:val="16"/>
              </w:rPr>
              <w:t>“</w:t>
            </w:r>
            <w:r w:rsidR="004D123D" w:rsidRPr="001618C6">
              <w:rPr>
                <w:rFonts w:ascii="Arial" w:hAnsi="Arial" w:cs="Arial"/>
                <w:sz w:val="16"/>
                <w:szCs w:val="16"/>
              </w:rPr>
              <w:t>D</w:t>
            </w:r>
            <w:r w:rsidRPr="001618C6">
              <w:rPr>
                <w:rFonts w:ascii="Arial" w:hAnsi="Arial" w:cs="Arial"/>
                <w:sz w:val="16"/>
                <w:szCs w:val="16"/>
              </w:rPr>
              <w:t xml:space="preserve">efined </w:t>
            </w:r>
            <w:r w:rsidR="004D123D" w:rsidRPr="001618C6">
              <w:rPr>
                <w:rFonts w:ascii="Arial" w:hAnsi="Arial" w:cs="Arial"/>
                <w:sz w:val="16"/>
                <w:szCs w:val="16"/>
              </w:rPr>
              <w:t>B</w:t>
            </w:r>
            <w:r w:rsidRPr="001618C6">
              <w:rPr>
                <w:rFonts w:ascii="Arial" w:hAnsi="Arial" w:cs="Arial"/>
                <w:sz w:val="16"/>
                <w:szCs w:val="16"/>
              </w:rPr>
              <w:t>enefit” plan administered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through the state of Arizona</w:t>
            </w:r>
          </w:p>
          <w:p w14:paraId="6BE0F8B5" w14:textId="77777777" w:rsidR="001618C6" w:rsidRDefault="00697AC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2.  The Optional Retirement Plan (ORP) is a </w:t>
            </w:r>
            <w:r w:rsidR="004D123D" w:rsidRPr="001618C6">
              <w:rPr>
                <w:rFonts w:ascii="Arial" w:hAnsi="Arial" w:cs="Arial"/>
                <w:sz w:val="16"/>
                <w:szCs w:val="16"/>
              </w:rPr>
              <w:t>“D</w:t>
            </w:r>
            <w:r w:rsidRPr="001618C6">
              <w:rPr>
                <w:rFonts w:ascii="Arial" w:hAnsi="Arial" w:cs="Arial"/>
                <w:sz w:val="16"/>
                <w:szCs w:val="16"/>
              </w:rPr>
              <w:t xml:space="preserve">efined </w:t>
            </w:r>
            <w:r w:rsidR="004D123D" w:rsidRPr="001618C6">
              <w:rPr>
                <w:rFonts w:ascii="Arial" w:hAnsi="Arial" w:cs="Arial"/>
                <w:sz w:val="16"/>
                <w:szCs w:val="16"/>
              </w:rPr>
              <w:t>C</w:t>
            </w:r>
            <w:r w:rsidRPr="001618C6">
              <w:rPr>
                <w:rFonts w:ascii="Arial" w:hAnsi="Arial" w:cs="Arial"/>
                <w:sz w:val="16"/>
                <w:szCs w:val="16"/>
              </w:rPr>
              <w:t>ontribution”</w:t>
            </w:r>
            <w:r w:rsidRPr="00F01495">
              <w:rPr>
                <w:rFonts w:ascii="Arial" w:hAnsi="Arial" w:cs="Arial"/>
                <w:sz w:val="16"/>
                <w:szCs w:val="16"/>
              </w:rPr>
              <w:t xml:space="preserve"> plan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6726">
              <w:rPr>
                <w:rFonts w:ascii="Arial" w:hAnsi="Arial" w:cs="Arial"/>
                <w:sz w:val="16"/>
                <w:szCs w:val="16"/>
              </w:rPr>
              <w:t xml:space="preserve">offered </w:t>
            </w:r>
            <w:r w:rsidRPr="00AC1FF7">
              <w:rPr>
                <w:rFonts w:ascii="Arial" w:hAnsi="Arial" w:cs="Arial"/>
                <w:sz w:val="16"/>
                <w:szCs w:val="16"/>
              </w:rPr>
              <w:t>through various investment providers</w:t>
            </w:r>
            <w:r w:rsidR="00F0149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0B22A2C" w14:textId="77777777" w:rsidR="001618C6" w:rsidRDefault="00E4425A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VOYA Financial</w:t>
            </w:r>
            <w:r w:rsidR="00F01495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3" w:history="1">
              <w:r w:rsidR="00AF5CC0" w:rsidRPr="008C7F8B">
                <w:rPr>
                  <w:rStyle w:val="Hyperlink"/>
                  <w:rFonts w:ascii="Arial" w:hAnsi="Arial" w:cs="Arial"/>
                  <w:sz w:val="16"/>
                  <w:szCs w:val="16"/>
                </w:rPr>
                <w:t>ww</w:t>
              </w:r>
              <w:r w:rsidR="00AF5CC0" w:rsidRPr="008C7F8B">
                <w:rPr>
                  <w:rStyle w:val="Hyperlink"/>
                  <w:rFonts w:ascii="Arial" w:hAnsi="Arial" w:cs="Arial"/>
                  <w:sz w:val="16"/>
                  <w:szCs w:val="16"/>
                </w:rPr>
                <w:t>w</w:t>
              </w:r>
              <w:r w:rsidR="00AF5CC0" w:rsidRPr="008C7F8B">
                <w:rPr>
                  <w:rStyle w:val="Hyperlink"/>
                  <w:rFonts w:ascii="Arial" w:hAnsi="Arial" w:cs="Arial"/>
                  <w:sz w:val="16"/>
                  <w:szCs w:val="16"/>
                </w:rPr>
                <w:t>.</w:t>
              </w:r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voya</w:t>
              </w:r>
              <w:r w:rsidR="00AF5CC0" w:rsidRPr="008C7F8B">
                <w:rPr>
                  <w:rStyle w:val="Hyperlink"/>
                  <w:rFonts w:ascii="Arial" w:hAnsi="Arial" w:cs="Arial"/>
                  <w:sz w:val="16"/>
                  <w:szCs w:val="16"/>
                </w:rPr>
                <w:t>.com</w:t>
              </w:r>
            </w:hyperlink>
          </w:p>
          <w:p w14:paraId="3E089B8C" w14:textId="77777777" w:rsidR="00344844" w:rsidRDefault="002540A8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TIAA</w:t>
            </w:r>
            <w:r w:rsidR="00F01495">
              <w:rPr>
                <w:rFonts w:ascii="Arial" w:hAnsi="Arial" w:cs="Arial"/>
                <w:sz w:val="16"/>
                <w:szCs w:val="16"/>
              </w:rPr>
              <w:t>:</w:t>
            </w:r>
            <w:r w:rsidR="00344844">
              <w:t xml:space="preserve"> </w:t>
            </w:r>
            <w:hyperlink r:id="rId14" w:history="1">
              <w:r w:rsidR="00893100" w:rsidRPr="004631A7">
                <w:rPr>
                  <w:rStyle w:val="Hyperlink"/>
                  <w:rFonts w:ascii="Arial" w:hAnsi="Arial" w:cs="Arial"/>
                  <w:sz w:val="16"/>
                  <w:szCs w:val="16"/>
                </w:rPr>
                <w:t>ww</w:t>
              </w:r>
              <w:r w:rsidR="00893100" w:rsidRPr="004631A7">
                <w:rPr>
                  <w:rStyle w:val="Hyperlink"/>
                  <w:rFonts w:ascii="Arial" w:hAnsi="Arial" w:cs="Arial"/>
                  <w:sz w:val="16"/>
                  <w:szCs w:val="16"/>
                </w:rPr>
                <w:t>w</w:t>
              </w:r>
              <w:r w:rsidR="00893100" w:rsidRPr="004631A7">
                <w:rPr>
                  <w:rStyle w:val="Hyperlink"/>
                  <w:rFonts w:ascii="Arial" w:hAnsi="Arial" w:cs="Arial"/>
                  <w:sz w:val="16"/>
                  <w:szCs w:val="16"/>
                </w:rPr>
                <w:t>.t</w:t>
              </w:r>
              <w:r w:rsidR="00893100" w:rsidRPr="004631A7">
                <w:rPr>
                  <w:rStyle w:val="Hyperlink"/>
                  <w:rFonts w:ascii="Arial" w:hAnsi="Arial" w:cs="Arial"/>
                  <w:sz w:val="16"/>
                  <w:szCs w:val="16"/>
                </w:rPr>
                <w:t>i</w:t>
              </w:r>
              <w:r w:rsidR="00893100" w:rsidRPr="004631A7">
                <w:rPr>
                  <w:rStyle w:val="Hyperlink"/>
                  <w:rFonts w:ascii="Arial" w:hAnsi="Arial" w:cs="Arial"/>
                  <w:sz w:val="16"/>
                  <w:szCs w:val="16"/>
                </w:rPr>
                <w:t>aa.org</w:t>
              </w:r>
            </w:hyperlink>
          </w:p>
          <w:p w14:paraId="6B442139" w14:textId="77777777" w:rsidR="00CB070C" w:rsidRPr="00AC1FF7" w:rsidRDefault="002A7A1E" w:rsidP="0024361D">
            <w:pPr>
              <w:rPr>
                <w:rFonts w:ascii="Arial" w:hAnsi="Arial" w:cs="Arial"/>
                <w:sz w:val="12"/>
                <w:szCs w:val="12"/>
              </w:rPr>
            </w:pPr>
            <w:hyperlink r:id="rId15" w:tgtFrame="_blank" w:history="1">
              <w:r w:rsidRPr="001618C6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VALIC</w:t>
              </w:r>
            </w:hyperlink>
            <w:r w:rsidR="00725235">
              <w:rPr>
                <w:rFonts w:ascii="Arial" w:hAnsi="Arial" w:cs="Arial"/>
                <w:sz w:val="16"/>
                <w:szCs w:val="16"/>
              </w:rPr>
              <w:t>/AIG Retirement Services</w:t>
            </w:r>
            <w:r w:rsidR="00F01495" w:rsidRPr="001618C6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6" w:history="1">
              <w:r w:rsidR="00F01495" w:rsidRPr="001618C6">
                <w:rPr>
                  <w:rStyle w:val="Hyperlink"/>
                  <w:rFonts w:ascii="Arial" w:hAnsi="Arial" w:cs="Arial"/>
                  <w:sz w:val="16"/>
                  <w:szCs w:val="16"/>
                </w:rPr>
                <w:t>www</w:t>
              </w:r>
              <w:r w:rsidR="00F01495" w:rsidRPr="001618C6">
                <w:rPr>
                  <w:rStyle w:val="Hyperlink"/>
                  <w:rFonts w:ascii="Arial" w:hAnsi="Arial" w:cs="Arial"/>
                  <w:sz w:val="16"/>
                  <w:szCs w:val="16"/>
                </w:rPr>
                <w:t>.</w:t>
              </w:r>
              <w:r w:rsidR="00F01495" w:rsidRPr="001618C6">
                <w:rPr>
                  <w:rStyle w:val="Hyperlink"/>
                  <w:rFonts w:ascii="Arial" w:hAnsi="Arial" w:cs="Arial"/>
                  <w:sz w:val="16"/>
                  <w:szCs w:val="16"/>
                </w:rPr>
                <w:t>valic.com</w:t>
              </w:r>
            </w:hyperlink>
          </w:p>
        </w:tc>
        <w:tc>
          <w:tcPr>
            <w:tcW w:w="968" w:type="pct"/>
          </w:tcPr>
          <w:p w14:paraId="2FBB7FF8" w14:textId="77777777" w:rsidR="00AE0C83" w:rsidRPr="00AC1FF7" w:rsidRDefault="00AE0C83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29151A" w14:textId="77777777" w:rsidR="00CB070C" w:rsidRPr="00AC1FF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F87">
              <w:rPr>
                <w:rFonts w:ascii="Arial" w:hAnsi="Arial" w:cs="Arial"/>
                <w:sz w:val="16"/>
                <w:szCs w:val="16"/>
              </w:rPr>
              <w:t xml:space="preserve">ASRS </w:t>
            </w:r>
            <w:r w:rsidR="00B064DA" w:rsidRPr="00C92F87">
              <w:rPr>
                <w:rFonts w:ascii="Arial" w:hAnsi="Arial" w:cs="Arial"/>
                <w:sz w:val="16"/>
                <w:szCs w:val="16"/>
              </w:rPr>
              <w:t>–</w:t>
            </w:r>
            <w:r w:rsidRPr="00C92F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6910">
              <w:rPr>
                <w:rFonts w:ascii="Arial" w:hAnsi="Arial" w:cs="Arial"/>
                <w:sz w:val="16"/>
                <w:szCs w:val="16"/>
              </w:rPr>
              <w:t>11.86</w:t>
            </w:r>
            <w:r w:rsidR="00E14E04" w:rsidRPr="00C92F87">
              <w:rPr>
                <w:rFonts w:ascii="Arial" w:hAnsi="Arial" w:cs="Arial"/>
                <w:sz w:val="16"/>
                <w:szCs w:val="16"/>
              </w:rPr>
              <w:t>%</w:t>
            </w:r>
            <w:r w:rsidRPr="00C92F8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344844">
              <w:rPr>
                <w:rFonts w:ascii="Arial" w:hAnsi="Arial" w:cs="Arial"/>
                <w:sz w:val="16"/>
                <w:szCs w:val="16"/>
              </w:rPr>
              <w:t>gross compensation</w:t>
            </w:r>
          </w:p>
          <w:p w14:paraId="0E1B4F47" w14:textId="77777777" w:rsidR="00697AC5" w:rsidRPr="00AC1FF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BD1F8C" w14:textId="77777777" w:rsidR="00697AC5" w:rsidRPr="00AC1FF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702603" w14:textId="77777777" w:rsidR="00E242D6" w:rsidRPr="00AC1FF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F87">
              <w:rPr>
                <w:rFonts w:ascii="Arial" w:hAnsi="Arial" w:cs="Arial"/>
                <w:sz w:val="16"/>
                <w:szCs w:val="16"/>
              </w:rPr>
              <w:t xml:space="preserve">ORP </w:t>
            </w:r>
            <w:r w:rsidR="00E242D6" w:rsidRPr="00C92F87">
              <w:rPr>
                <w:rFonts w:ascii="Arial" w:hAnsi="Arial" w:cs="Arial"/>
                <w:sz w:val="16"/>
                <w:szCs w:val="16"/>
              </w:rPr>
              <w:t>–</w:t>
            </w:r>
            <w:r w:rsidR="00B064DA" w:rsidRPr="00C92F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6910">
              <w:rPr>
                <w:rFonts w:ascii="Arial" w:hAnsi="Arial" w:cs="Arial"/>
                <w:sz w:val="16"/>
                <w:szCs w:val="16"/>
              </w:rPr>
              <w:t>11.86</w:t>
            </w:r>
            <w:r w:rsidR="00E16910" w:rsidRPr="00C92F87">
              <w:rPr>
                <w:rFonts w:ascii="Arial" w:hAnsi="Arial" w:cs="Arial"/>
                <w:sz w:val="16"/>
                <w:szCs w:val="16"/>
              </w:rPr>
              <w:t>%</w:t>
            </w:r>
            <w:r w:rsidR="00E16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57EF" w:rsidRPr="00C92F87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="00BC762C" w:rsidRPr="00C92F87">
              <w:rPr>
                <w:rFonts w:ascii="Arial" w:hAnsi="Arial" w:cs="Arial"/>
                <w:sz w:val="16"/>
                <w:szCs w:val="16"/>
              </w:rPr>
              <w:t xml:space="preserve">gross </w:t>
            </w:r>
            <w:r w:rsidR="00344844">
              <w:rPr>
                <w:rFonts w:ascii="Arial" w:hAnsi="Arial" w:cs="Arial"/>
                <w:sz w:val="16"/>
                <w:szCs w:val="16"/>
              </w:rPr>
              <w:t>compensation</w:t>
            </w:r>
          </w:p>
        </w:tc>
        <w:tc>
          <w:tcPr>
            <w:tcW w:w="942" w:type="pct"/>
          </w:tcPr>
          <w:p w14:paraId="5B6F06FF" w14:textId="77777777" w:rsidR="00697AC5" w:rsidRPr="00AC1FF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6C5088" w14:textId="77777777" w:rsidR="00697AC5" w:rsidRPr="00C92F8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F87">
              <w:rPr>
                <w:rFonts w:ascii="Arial" w:hAnsi="Arial" w:cs="Arial"/>
                <w:sz w:val="16"/>
                <w:szCs w:val="16"/>
              </w:rPr>
              <w:t xml:space="preserve">ASRS </w:t>
            </w:r>
            <w:r w:rsidR="00B064DA" w:rsidRPr="00C92F87">
              <w:rPr>
                <w:rFonts w:ascii="Arial" w:hAnsi="Arial" w:cs="Arial"/>
                <w:sz w:val="16"/>
                <w:szCs w:val="16"/>
              </w:rPr>
              <w:t>–</w:t>
            </w:r>
            <w:r w:rsidRPr="00C92F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6910">
              <w:rPr>
                <w:rFonts w:ascii="Arial" w:hAnsi="Arial" w:cs="Arial"/>
                <w:sz w:val="16"/>
                <w:szCs w:val="16"/>
              </w:rPr>
              <w:t>11.86</w:t>
            </w:r>
            <w:r w:rsidR="00E16910" w:rsidRPr="00C92F87">
              <w:rPr>
                <w:rFonts w:ascii="Arial" w:hAnsi="Arial" w:cs="Arial"/>
                <w:sz w:val="16"/>
                <w:szCs w:val="16"/>
              </w:rPr>
              <w:t>%</w:t>
            </w:r>
            <w:r w:rsidR="00E16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2F87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="00344844">
              <w:rPr>
                <w:rFonts w:ascii="Arial" w:hAnsi="Arial" w:cs="Arial"/>
                <w:sz w:val="16"/>
                <w:szCs w:val="16"/>
              </w:rPr>
              <w:t>gross compensation</w:t>
            </w:r>
          </w:p>
          <w:p w14:paraId="4F5A60D3" w14:textId="77777777" w:rsidR="00697AC5" w:rsidRPr="00C92F8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415C50" w14:textId="77777777" w:rsidR="00697AC5" w:rsidRPr="00C92F8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7F44DA" w14:textId="77777777" w:rsidR="00697AC5" w:rsidRPr="00AC1FF7" w:rsidRDefault="00697AC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F87">
              <w:rPr>
                <w:rFonts w:ascii="Arial" w:hAnsi="Arial" w:cs="Arial"/>
                <w:sz w:val="16"/>
                <w:szCs w:val="16"/>
              </w:rPr>
              <w:t xml:space="preserve">ORP </w:t>
            </w:r>
            <w:r w:rsidR="00E242D6" w:rsidRPr="00C92F87">
              <w:rPr>
                <w:rFonts w:ascii="Arial" w:hAnsi="Arial" w:cs="Arial"/>
                <w:sz w:val="16"/>
                <w:szCs w:val="16"/>
              </w:rPr>
              <w:t>–</w:t>
            </w:r>
            <w:r w:rsidR="00FC1C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6910">
              <w:rPr>
                <w:rFonts w:ascii="Arial" w:hAnsi="Arial" w:cs="Arial"/>
                <w:sz w:val="16"/>
                <w:szCs w:val="16"/>
              </w:rPr>
              <w:t>11.86</w:t>
            </w:r>
            <w:r w:rsidR="00E16910" w:rsidRPr="00C92F87">
              <w:rPr>
                <w:rFonts w:ascii="Arial" w:hAnsi="Arial" w:cs="Arial"/>
                <w:sz w:val="16"/>
                <w:szCs w:val="16"/>
              </w:rPr>
              <w:t>%</w:t>
            </w:r>
            <w:r w:rsidR="00E16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57EF" w:rsidRPr="00C92F87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="00BC762C" w:rsidRPr="00C92F87">
              <w:rPr>
                <w:rFonts w:ascii="Arial" w:hAnsi="Arial" w:cs="Arial"/>
                <w:sz w:val="16"/>
                <w:szCs w:val="16"/>
              </w:rPr>
              <w:t xml:space="preserve">gross </w:t>
            </w:r>
            <w:r w:rsidR="00344844">
              <w:rPr>
                <w:rFonts w:ascii="Arial" w:hAnsi="Arial" w:cs="Arial"/>
                <w:sz w:val="16"/>
                <w:szCs w:val="16"/>
              </w:rPr>
              <w:t>compensation</w:t>
            </w:r>
          </w:p>
        </w:tc>
      </w:tr>
    </w:tbl>
    <w:p w14:paraId="21A46068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3A132762" w14:textId="77777777" w:rsidR="00D06CD5" w:rsidRPr="00C22E4E" w:rsidRDefault="00D06CD5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LONG TERM DISABILITY After-Tax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098"/>
        <w:gridCol w:w="2000"/>
      </w:tblGrid>
      <w:tr w:rsidR="00D06CD5" w:rsidRPr="00AC1FF7" w14:paraId="6E451671" w14:textId="77777777" w:rsidTr="005C6ECB">
        <w:tc>
          <w:tcPr>
            <w:tcW w:w="1408" w:type="pct"/>
          </w:tcPr>
          <w:p w14:paraId="0BDABDE3" w14:textId="77777777" w:rsidR="00D06CD5" w:rsidRPr="00AC1FF7" w:rsidRDefault="00D06CD5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93" w:type="pct"/>
          </w:tcPr>
          <w:p w14:paraId="61B3546D" w14:textId="77777777" w:rsidR="00D06CD5" w:rsidRPr="00AC1FF7" w:rsidRDefault="00D06CD5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72" w:type="pct"/>
          </w:tcPr>
          <w:p w14:paraId="37BAC4D2" w14:textId="77777777" w:rsidR="00D06CD5" w:rsidRPr="00AC1FF7" w:rsidRDefault="00D06CD5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28" w:type="pct"/>
          </w:tcPr>
          <w:p w14:paraId="131D835C" w14:textId="77777777" w:rsidR="00D06CD5" w:rsidRPr="00AC1FF7" w:rsidRDefault="00D06CD5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D06CD5" w:rsidRPr="00AC1FF7" w14:paraId="4E7FB34E" w14:textId="77777777" w:rsidTr="005C6ECB">
        <w:tc>
          <w:tcPr>
            <w:tcW w:w="1408" w:type="pct"/>
          </w:tcPr>
          <w:p w14:paraId="6B7AEBD4" w14:textId="77777777" w:rsidR="00720F44" w:rsidRPr="00AC1FF7" w:rsidRDefault="00720F4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employees who meet the work hour criteria.</w:t>
            </w:r>
          </w:p>
          <w:p w14:paraId="65B60ABE" w14:textId="77777777" w:rsidR="00D06CD5" w:rsidRPr="00AC1FF7" w:rsidRDefault="00D06CD5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6F610" w14:textId="77777777" w:rsidR="00D06CD5" w:rsidRPr="00AC1FF7" w:rsidRDefault="00E43DA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on your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date of hire.</w:t>
            </w:r>
          </w:p>
        </w:tc>
        <w:tc>
          <w:tcPr>
            <w:tcW w:w="1693" w:type="pct"/>
          </w:tcPr>
          <w:p w14:paraId="52DA91E3" w14:textId="77777777" w:rsidR="00D06CD5" w:rsidRPr="00AC1FF7" w:rsidRDefault="00D06CD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Long Term Disability</w:t>
            </w:r>
            <w:r w:rsidR="006A6726">
              <w:rPr>
                <w:rFonts w:ascii="Arial" w:hAnsi="Arial" w:cs="Arial"/>
                <w:sz w:val="16"/>
                <w:szCs w:val="16"/>
              </w:rPr>
              <w:t xml:space="preserve"> (LTD)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294B" w:rsidRPr="00AC1FF7">
              <w:rPr>
                <w:rFonts w:ascii="Arial" w:hAnsi="Arial" w:cs="Arial"/>
                <w:sz w:val="16"/>
                <w:szCs w:val="16"/>
              </w:rPr>
              <w:t xml:space="preserve">enrollment is </w:t>
            </w:r>
            <w:proofErr w:type="gramStart"/>
            <w:r w:rsidR="00FB294B" w:rsidRPr="00AC1FF7">
              <w:rPr>
                <w:rFonts w:ascii="Arial" w:hAnsi="Arial" w:cs="Arial"/>
                <w:sz w:val="16"/>
                <w:szCs w:val="16"/>
              </w:rPr>
              <w:t>required</w:t>
            </w:r>
            <w:proofErr w:type="gramEnd"/>
            <w:r w:rsidR="00B06853">
              <w:rPr>
                <w:rFonts w:ascii="Arial" w:hAnsi="Arial" w:cs="Arial"/>
                <w:sz w:val="16"/>
                <w:szCs w:val="16"/>
              </w:rPr>
              <w:t xml:space="preserve"> and coverage is determined based on the retirement plan </w:t>
            </w:r>
            <w:r w:rsidRPr="00AC1FF7">
              <w:rPr>
                <w:rFonts w:ascii="Arial" w:hAnsi="Arial" w:cs="Arial"/>
                <w:sz w:val="16"/>
                <w:szCs w:val="16"/>
              </w:rPr>
              <w:t>choice of the employee</w:t>
            </w:r>
            <w:r w:rsidR="00015EE0" w:rsidRPr="00AC1FF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1B95A5" w14:textId="77777777" w:rsidR="00D06CD5" w:rsidRPr="00AC1FF7" w:rsidRDefault="00D06CD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Arizona State Retirement System:</w:t>
            </w:r>
            <w:r w:rsidRPr="00AC1F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C1FF7">
              <w:rPr>
                <w:rFonts w:ascii="Arial" w:hAnsi="Arial" w:cs="Arial"/>
                <w:sz w:val="16"/>
                <w:szCs w:val="16"/>
              </w:rPr>
              <w:t>Employees who have selected ASRS</w:t>
            </w:r>
            <w:r w:rsidR="00AE5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as their retirement plan are automatically covered for </w:t>
            </w:r>
            <w:r w:rsidR="006A6726">
              <w:rPr>
                <w:rFonts w:ascii="Arial" w:hAnsi="Arial" w:cs="Arial"/>
                <w:sz w:val="16"/>
                <w:szCs w:val="16"/>
              </w:rPr>
              <w:t>LTD</w:t>
            </w:r>
            <w:r w:rsidR="00B06853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r w:rsidR="00247B13">
              <w:rPr>
                <w:rFonts w:ascii="Arial" w:hAnsi="Arial" w:cs="Arial"/>
                <w:sz w:val="16"/>
                <w:szCs w:val="16"/>
              </w:rPr>
              <w:t>Broadspire</w:t>
            </w:r>
            <w:r w:rsidR="00B0685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48AF2A" w14:textId="77777777" w:rsidR="00D06CD5" w:rsidRPr="00AC1FF7" w:rsidRDefault="00D06CD5" w:rsidP="006A6726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Optional Retirement Plans:</w:t>
            </w:r>
            <w:r w:rsidR="006A672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Employees who have </w:t>
            </w:r>
            <w:r w:rsidR="00FE7FF3">
              <w:rPr>
                <w:rFonts w:ascii="Arial" w:hAnsi="Arial" w:cs="Arial"/>
                <w:sz w:val="16"/>
                <w:szCs w:val="16"/>
              </w:rPr>
              <w:t xml:space="preserve">selected 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B06853">
              <w:rPr>
                <w:rFonts w:ascii="Arial" w:hAnsi="Arial" w:cs="Arial"/>
                <w:sz w:val="16"/>
                <w:szCs w:val="16"/>
              </w:rPr>
              <w:t>O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ptional </w:t>
            </w:r>
            <w:r w:rsidR="00B06853">
              <w:rPr>
                <w:rFonts w:ascii="Arial" w:hAnsi="Arial" w:cs="Arial"/>
                <w:sz w:val="16"/>
                <w:szCs w:val="16"/>
              </w:rPr>
              <w:t>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etirement </w:t>
            </w:r>
            <w:r w:rsidR="00B06853">
              <w:rPr>
                <w:rFonts w:ascii="Arial" w:hAnsi="Arial" w:cs="Arial"/>
                <w:sz w:val="16"/>
                <w:szCs w:val="16"/>
              </w:rPr>
              <w:t>P</w:t>
            </w:r>
            <w:r w:rsidR="00FE7FF3">
              <w:rPr>
                <w:rFonts w:ascii="Arial" w:hAnsi="Arial" w:cs="Arial"/>
                <w:sz w:val="16"/>
                <w:szCs w:val="16"/>
              </w:rPr>
              <w:t>lan</w:t>
            </w:r>
            <w:r w:rsidR="00AE5AC6" w:rsidRPr="00AE5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63AF">
              <w:rPr>
                <w:rFonts w:ascii="Arial" w:hAnsi="Arial" w:cs="Arial"/>
                <w:sz w:val="16"/>
                <w:szCs w:val="16"/>
              </w:rPr>
              <w:t>have the option to enroll for</w:t>
            </w:r>
            <w:r w:rsidR="00B068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6726">
              <w:rPr>
                <w:rFonts w:ascii="Arial" w:hAnsi="Arial" w:cs="Arial"/>
                <w:sz w:val="16"/>
                <w:szCs w:val="16"/>
              </w:rPr>
              <w:t>LTD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with Standard</w:t>
            </w:r>
            <w:r w:rsidR="00B06853">
              <w:rPr>
                <w:rFonts w:ascii="Arial" w:hAnsi="Arial" w:cs="Arial"/>
                <w:sz w:val="16"/>
                <w:szCs w:val="16"/>
              </w:rPr>
              <w:t xml:space="preserve"> Ins.</w:t>
            </w:r>
          </w:p>
        </w:tc>
        <w:tc>
          <w:tcPr>
            <w:tcW w:w="972" w:type="pct"/>
          </w:tcPr>
          <w:p w14:paraId="7E749806" w14:textId="77777777" w:rsidR="00D06CD5" w:rsidRPr="00C92F8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F9201B" w14:textId="77777777" w:rsidR="00D06CD5" w:rsidRPr="00C92F8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F87">
              <w:rPr>
                <w:rFonts w:ascii="Arial" w:hAnsi="Arial" w:cs="Arial"/>
                <w:sz w:val="16"/>
                <w:szCs w:val="16"/>
              </w:rPr>
              <w:t>ASRS - .</w:t>
            </w:r>
            <w:r w:rsidR="006E080F">
              <w:rPr>
                <w:rFonts w:ascii="Arial" w:hAnsi="Arial" w:cs="Arial"/>
                <w:sz w:val="16"/>
                <w:szCs w:val="16"/>
              </w:rPr>
              <w:t>1</w:t>
            </w:r>
            <w:r w:rsidR="00E16910">
              <w:rPr>
                <w:rFonts w:ascii="Arial" w:hAnsi="Arial" w:cs="Arial"/>
                <w:sz w:val="16"/>
                <w:szCs w:val="16"/>
              </w:rPr>
              <w:t>4</w:t>
            </w:r>
            <w:r w:rsidR="00F86AAF">
              <w:rPr>
                <w:rFonts w:ascii="Arial" w:hAnsi="Arial" w:cs="Arial"/>
                <w:sz w:val="16"/>
                <w:szCs w:val="16"/>
              </w:rPr>
              <w:t>% of gross compensation</w:t>
            </w:r>
          </w:p>
          <w:p w14:paraId="45518473" w14:textId="77777777" w:rsidR="00D06CD5" w:rsidRPr="00C92F8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53050B" w14:textId="77777777" w:rsidR="00D06CD5" w:rsidRPr="00C92F8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F56BF7" w14:textId="77777777" w:rsidR="00D06CD5" w:rsidRPr="00C92F87" w:rsidRDefault="004655D4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</w:t>
            </w:r>
            <w:r w:rsidR="00E55B02">
              <w:rPr>
                <w:rFonts w:ascii="Arial" w:hAnsi="Arial" w:cs="Arial"/>
                <w:sz w:val="16"/>
                <w:szCs w:val="16"/>
              </w:rPr>
              <w:t xml:space="preserve">P - </w:t>
            </w:r>
            <w:r w:rsidR="00563164">
              <w:rPr>
                <w:rFonts w:ascii="Arial" w:hAnsi="Arial" w:cs="Arial"/>
                <w:sz w:val="16"/>
                <w:szCs w:val="16"/>
              </w:rPr>
              <w:t>.4</w:t>
            </w:r>
            <w:r w:rsidR="00E55B0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06CD5" w:rsidRPr="00C92F87">
              <w:rPr>
                <w:rFonts w:ascii="Arial" w:hAnsi="Arial" w:cs="Arial"/>
                <w:sz w:val="16"/>
                <w:szCs w:val="16"/>
              </w:rPr>
              <w:t xml:space="preserve">% of </w:t>
            </w:r>
            <w:r w:rsidR="002201A5">
              <w:rPr>
                <w:rFonts w:ascii="Arial" w:hAnsi="Arial" w:cs="Arial"/>
                <w:sz w:val="16"/>
                <w:szCs w:val="16"/>
              </w:rPr>
              <w:t>gross compensation</w:t>
            </w:r>
          </w:p>
        </w:tc>
        <w:tc>
          <w:tcPr>
            <w:tcW w:w="928" w:type="pct"/>
          </w:tcPr>
          <w:p w14:paraId="1C3B849A" w14:textId="77777777" w:rsidR="00D06CD5" w:rsidRPr="00AC1FF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5ABF52" w14:textId="77777777" w:rsidR="00D06CD5" w:rsidRPr="00AC1FF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F87">
              <w:rPr>
                <w:rFonts w:ascii="Arial" w:hAnsi="Arial" w:cs="Arial"/>
                <w:sz w:val="16"/>
                <w:szCs w:val="16"/>
              </w:rPr>
              <w:t>ASRS - .</w:t>
            </w:r>
            <w:r w:rsidR="00121EC7">
              <w:rPr>
                <w:rFonts w:ascii="Arial" w:hAnsi="Arial" w:cs="Arial"/>
                <w:sz w:val="16"/>
                <w:szCs w:val="16"/>
              </w:rPr>
              <w:t>1</w:t>
            </w:r>
            <w:r w:rsidR="00E16910">
              <w:rPr>
                <w:rFonts w:ascii="Arial" w:hAnsi="Arial" w:cs="Arial"/>
                <w:sz w:val="16"/>
                <w:szCs w:val="16"/>
              </w:rPr>
              <w:t>4</w:t>
            </w:r>
            <w:r w:rsidR="00F86AAF">
              <w:rPr>
                <w:rFonts w:ascii="Arial" w:hAnsi="Arial" w:cs="Arial"/>
                <w:sz w:val="16"/>
                <w:szCs w:val="16"/>
              </w:rPr>
              <w:t>% of gross compensation</w:t>
            </w:r>
          </w:p>
          <w:p w14:paraId="5E6A802F" w14:textId="77777777" w:rsidR="00D06CD5" w:rsidRPr="00AC1FF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C46B48" w14:textId="77777777" w:rsidR="00D06CD5" w:rsidRPr="00AC1FF7" w:rsidRDefault="00D06CD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548BB0" w14:textId="77777777" w:rsidR="00D06CD5" w:rsidRPr="00AC1FF7" w:rsidRDefault="002201A5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ORP – 0% of gross compensation</w:t>
            </w:r>
          </w:p>
        </w:tc>
      </w:tr>
    </w:tbl>
    <w:p w14:paraId="140EA569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10EC5A1B" w14:textId="77777777" w:rsidR="004F4C44" w:rsidRPr="00C22E4E" w:rsidRDefault="00260D4D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 xml:space="preserve">TAX SHELTERED ANNUITIES </w:t>
      </w:r>
      <w:r w:rsidR="004F4C44" w:rsidRPr="00C22E4E">
        <w:rPr>
          <w:rFonts w:ascii="Arial Black" w:hAnsi="Arial Black" w:cs="Arial"/>
          <w:b/>
          <w:sz w:val="18"/>
          <w:szCs w:val="18"/>
        </w:rPr>
        <w:t>403(b) Plan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Pre-Tax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4F4C44" w:rsidRPr="00AC1FF7" w14:paraId="0F776F59" w14:textId="77777777" w:rsidTr="005C6ECB">
        <w:tc>
          <w:tcPr>
            <w:tcW w:w="1408" w:type="pct"/>
          </w:tcPr>
          <w:p w14:paraId="564970AF" w14:textId="77777777" w:rsidR="004F4C44" w:rsidRPr="00AC1FF7" w:rsidRDefault="004F4C4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81" w:type="pct"/>
          </w:tcPr>
          <w:p w14:paraId="5A74D03A" w14:textId="77777777" w:rsidR="004F4C44" w:rsidRPr="00AC1FF7" w:rsidRDefault="004F4C4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</w:tcPr>
          <w:p w14:paraId="4E651510" w14:textId="77777777" w:rsidR="004F4C44" w:rsidRPr="00AC1FF7" w:rsidRDefault="004F4C4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42" w:type="pct"/>
          </w:tcPr>
          <w:p w14:paraId="16E5F868" w14:textId="77777777" w:rsidR="004F4C44" w:rsidRPr="00AC1FF7" w:rsidRDefault="004F4C4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4F4C44" w:rsidRPr="00AC1FF7" w14:paraId="508BE347" w14:textId="77777777" w:rsidTr="005C6ECB">
        <w:tc>
          <w:tcPr>
            <w:tcW w:w="1408" w:type="pct"/>
          </w:tcPr>
          <w:p w14:paraId="73F75A55" w14:textId="77777777" w:rsidR="003E7170" w:rsidRPr="00AC1FF7" w:rsidRDefault="004F4C44" w:rsidP="006A6726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</w:t>
            </w:r>
            <w:r w:rsidR="006A6726">
              <w:rPr>
                <w:rFonts w:ascii="Arial" w:hAnsi="Arial" w:cs="Arial"/>
                <w:sz w:val="16"/>
                <w:szCs w:val="16"/>
              </w:rPr>
              <w:t xml:space="preserve"> may </w:t>
            </w:r>
            <w:proofErr w:type="gramStart"/>
            <w:r w:rsidR="006A6726">
              <w:rPr>
                <w:rFonts w:ascii="Arial" w:hAnsi="Arial" w:cs="Arial"/>
                <w:sz w:val="16"/>
                <w:szCs w:val="16"/>
              </w:rPr>
              <w:t>enroll</w:t>
            </w:r>
            <w:proofErr w:type="gramEnd"/>
            <w:r w:rsidR="003E7170">
              <w:rPr>
                <w:rFonts w:ascii="Arial" w:hAnsi="Arial" w:cs="Arial"/>
                <w:sz w:val="16"/>
                <w:szCs w:val="16"/>
              </w:rPr>
              <w:t xml:space="preserve"> any</w:t>
            </w:r>
            <w:r w:rsidR="006A67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7170">
              <w:rPr>
                <w:rFonts w:ascii="Arial" w:hAnsi="Arial" w:cs="Arial"/>
                <w:sz w:val="16"/>
                <w:szCs w:val="16"/>
              </w:rPr>
              <w:t xml:space="preserve">time during </w:t>
            </w:r>
            <w:proofErr w:type="gramStart"/>
            <w:r w:rsidR="003E7170">
              <w:rPr>
                <w:rFonts w:ascii="Arial" w:hAnsi="Arial" w:cs="Arial"/>
                <w:sz w:val="16"/>
                <w:szCs w:val="16"/>
              </w:rPr>
              <w:t>full time</w:t>
            </w:r>
            <w:proofErr w:type="gramEnd"/>
            <w:r w:rsidR="003E7170">
              <w:rPr>
                <w:rFonts w:ascii="Arial" w:hAnsi="Arial" w:cs="Arial"/>
                <w:sz w:val="16"/>
                <w:szCs w:val="16"/>
              </w:rPr>
              <w:t xml:space="preserve"> employment.</w:t>
            </w:r>
          </w:p>
        </w:tc>
        <w:tc>
          <w:tcPr>
            <w:tcW w:w="1681" w:type="pct"/>
          </w:tcPr>
          <w:p w14:paraId="73516723" w14:textId="77777777" w:rsidR="004F4C44" w:rsidRPr="00AC1FF7" w:rsidRDefault="004F4C4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This voluntary supplemental retirement savings program allows employees to </w:t>
            </w:r>
            <w:proofErr w:type="gramStart"/>
            <w:r w:rsidRPr="00AC1FF7">
              <w:rPr>
                <w:rFonts w:ascii="Arial" w:hAnsi="Arial" w:cs="Arial"/>
                <w:sz w:val="16"/>
                <w:szCs w:val="16"/>
              </w:rPr>
              <w:t>invest</w:t>
            </w:r>
            <w:proofErr w:type="gramEnd"/>
            <w:r w:rsidRPr="00AC1FF7">
              <w:rPr>
                <w:rFonts w:ascii="Arial" w:hAnsi="Arial" w:cs="Arial"/>
                <w:sz w:val="16"/>
                <w:szCs w:val="16"/>
              </w:rPr>
              <w:t xml:space="preserve"> pre-tax </w:t>
            </w:r>
            <w:proofErr w:type="gramStart"/>
            <w:r w:rsidRPr="00AC1FF7">
              <w:rPr>
                <w:rFonts w:ascii="Arial" w:hAnsi="Arial" w:cs="Arial"/>
                <w:sz w:val="16"/>
                <w:szCs w:val="16"/>
              </w:rPr>
              <w:t>salary</w:t>
            </w:r>
            <w:proofErr w:type="gramEnd"/>
            <w:r w:rsidRPr="00AC1FF7">
              <w:rPr>
                <w:rFonts w:ascii="Arial" w:hAnsi="Arial" w:cs="Arial"/>
                <w:sz w:val="16"/>
                <w:szCs w:val="16"/>
              </w:rPr>
              <w:t xml:space="preserve"> and defer income taxes on savings.</w:t>
            </w:r>
          </w:p>
        </w:tc>
        <w:tc>
          <w:tcPr>
            <w:tcW w:w="968" w:type="pct"/>
          </w:tcPr>
          <w:p w14:paraId="14EE9816" w14:textId="77777777" w:rsidR="00E242D6" w:rsidRPr="00AC1FF7" w:rsidRDefault="00317B02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942" w:type="pct"/>
          </w:tcPr>
          <w:p w14:paraId="204D4CE6" w14:textId="77777777" w:rsidR="004F4C44" w:rsidRPr="00AC1FF7" w:rsidRDefault="004F4C44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</w:tbl>
    <w:p w14:paraId="219AFED3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522EAAEF" w14:textId="77777777" w:rsidR="004F4C44" w:rsidRPr="00C22E4E" w:rsidRDefault="004F4C44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TAX DEFERRED COMPENSATION 457 Plan</w:t>
      </w:r>
      <w:r w:rsidR="00317B02" w:rsidRPr="00C22E4E">
        <w:rPr>
          <w:rFonts w:ascii="Arial Black" w:hAnsi="Arial Black" w:cs="Arial"/>
          <w:b/>
          <w:sz w:val="18"/>
          <w:szCs w:val="18"/>
        </w:rPr>
        <w:t xml:space="preserve"> Pre-Tax</w:t>
      </w:r>
      <w:r w:rsidR="00FD73BA">
        <w:rPr>
          <w:rFonts w:ascii="Arial Black" w:hAnsi="Arial Black" w:cs="Arial"/>
          <w:b/>
          <w:sz w:val="18"/>
          <w:szCs w:val="18"/>
        </w:rPr>
        <w:t xml:space="preserve"> &amp; ROTH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4F4C44" w:rsidRPr="00AC1FF7" w14:paraId="6DE8A112" w14:textId="77777777" w:rsidTr="005C6ECB">
        <w:tc>
          <w:tcPr>
            <w:tcW w:w="1408" w:type="pct"/>
          </w:tcPr>
          <w:p w14:paraId="63607B33" w14:textId="77777777" w:rsidR="004F4C44" w:rsidRPr="00AC1FF7" w:rsidRDefault="004F4C4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81" w:type="pct"/>
          </w:tcPr>
          <w:p w14:paraId="07632E58" w14:textId="77777777" w:rsidR="004F4C44" w:rsidRPr="00AC1FF7" w:rsidRDefault="004F4C4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</w:tcPr>
          <w:p w14:paraId="02F59F25" w14:textId="77777777" w:rsidR="004F4C44" w:rsidRPr="00AC1FF7" w:rsidRDefault="004F4C4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42" w:type="pct"/>
          </w:tcPr>
          <w:p w14:paraId="23E6F242" w14:textId="77777777" w:rsidR="004F4C44" w:rsidRPr="00AC1FF7" w:rsidRDefault="004F4C4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4F4C44" w:rsidRPr="00AC1FF7" w14:paraId="1C017521" w14:textId="77777777" w:rsidTr="005C6ECB">
        <w:tc>
          <w:tcPr>
            <w:tcW w:w="1408" w:type="pct"/>
          </w:tcPr>
          <w:p w14:paraId="1078313E" w14:textId="77777777" w:rsidR="004F4C44" w:rsidRDefault="004F4C4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lastRenderedPageBreak/>
              <w:t>Benefit eligible full-time employees.</w:t>
            </w:r>
          </w:p>
          <w:p w14:paraId="6E05DB2E" w14:textId="77777777" w:rsidR="009937A3" w:rsidRPr="00AC1FF7" w:rsidRDefault="009937A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Effective any</w:t>
            </w:r>
            <w:r w:rsidR="00D235B6">
              <w:rPr>
                <w:rFonts w:ascii="Arial" w:hAnsi="Arial" w:cs="Arial"/>
                <w:sz w:val="16"/>
                <w:szCs w:val="16"/>
              </w:rPr>
              <w:t>time during full time</w:t>
            </w:r>
            <w:r w:rsidR="00434FFD">
              <w:rPr>
                <w:rFonts w:ascii="Arial" w:hAnsi="Arial" w:cs="Arial"/>
                <w:sz w:val="16"/>
                <w:szCs w:val="16"/>
              </w:rPr>
              <w:t xml:space="preserve"> employment.  See HR Forms Page.</w:t>
            </w:r>
          </w:p>
        </w:tc>
        <w:tc>
          <w:tcPr>
            <w:tcW w:w="1681" w:type="pct"/>
          </w:tcPr>
          <w:p w14:paraId="71B674BC" w14:textId="77777777" w:rsidR="004F4C44" w:rsidRPr="00AC1FF7" w:rsidRDefault="004F4C4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This voluntary supplemental retirement savings program allows employees to </w:t>
            </w:r>
            <w:proofErr w:type="gramStart"/>
            <w:r w:rsidRPr="00AC1FF7">
              <w:rPr>
                <w:rFonts w:ascii="Arial" w:hAnsi="Arial" w:cs="Arial"/>
                <w:sz w:val="16"/>
                <w:szCs w:val="16"/>
              </w:rPr>
              <w:t>invest</w:t>
            </w:r>
            <w:proofErr w:type="gramEnd"/>
            <w:r w:rsidRPr="00AC1FF7">
              <w:rPr>
                <w:rFonts w:ascii="Arial" w:hAnsi="Arial" w:cs="Arial"/>
                <w:sz w:val="16"/>
                <w:szCs w:val="16"/>
              </w:rPr>
              <w:t xml:space="preserve"> pre-tax </w:t>
            </w:r>
            <w:proofErr w:type="gramStart"/>
            <w:r w:rsidRPr="00AC1FF7">
              <w:rPr>
                <w:rFonts w:ascii="Arial" w:hAnsi="Arial" w:cs="Arial"/>
                <w:sz w:val="16"/>
                <w:szCs w:val="16"/>
              </w:rPr>
              <w:t>salary</w:t>
            </w:r>
            <w:proofErr w:type="gramEnd"/>
            <w:r w:rsidRPr="00AC1FF7">
              <w:rPr>
                <w:rFonts w:ascii="Arial" w:hAnsi="Arial" w:cs="Arial"/>
                <w:sz w:val="16"/>
                <w:szCs w:val="16"/>
              </w:rPr>
              <w:t xml:space="preserve"> and defer income taxes on savings.</w:t>
            </w:r>
          </w:p>
        </w:tc>
        <w:tc>
          <w:tcPr>
            <w:tcW w:w="968" w:type="pct"/>
          </w:tcPr>
          <w:p w14:paraId="7FA94867" w14:textId="77777777" w:rsidR="004F4C44" w:rsidRPr="00AC1FF7" w:rsidRDefault="00317B02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942" w:type="pct"/>
          </w:tcPr>
          <w:p w14:paraId="1C4B9E37" w14:textId="77777777" w:rsidR="004F4C44" w:rsidRPr="00AC1FF7" w:rsidRDefault="004F4C44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</w:tbl>
    <w:p w14:paraId="7EF741F6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6EAA6570" w14:textId="77777777" w:rsidR="00CB070C" w:rsidRPr="00C22E4E" w:rsidRDefault="00CA5876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C22E4E">
        <w:rPr>
          <w:rFonts w:ascii="Arial Black" w:hAnsi="Arial Black" w:cs="Arial"/>
          <w:b/>
          <w:sz w:val="18"/>
          <w:szCs w:val="18"/>
        </w:rPr>
        <w:t>SHORT TERM DISABILITY</w:t>
      </w:r>
      <w:r w:rsidR="00661E58" w:rsidRPr="00C22E4E">
        <w:rPr>
          <w:rFonts w:ascii="Arial Black" w:hAnsi="Arial Black" w:cs="Arial"/>
          <w:b/>
          <w:sz w:val="18"/>
          <w:szCs w:val="18"/>
        </w:rPr>
        <w:t xml:space="preserve"> </w:t>
      </w:r>
      <w:r w:rsidR="00A22FFA">
        <w:rPr>
          <w:rFonts w:ascii="Arial Black" w:hAnsi="Arial Black" w:cs="Arial"/>
          <w:b/>
          <w:sz w:val="18"/>
          <w:szCs w:val="18"/>
        </w:rPr>
        <w:t>(Benefits paid a</w:t>
      </w:r>
      <w:r w:rsidR="00661E58" w:rsidRPr="00C22E4E">
        <w:rPr>
          <w:rFonts w:ascii="Arial Black" w:hAnsi="Arial Black" w:cs="Arial"/>
          <w:b/>
          <w:sz w:val="18"/>
          <w:szCs w:val="18"/>
        </w:rPr>
        <w:t>fter-</w:t>
      </w:r>
      <w:r w:rsidR="00A22FFA">
        <w:rPr>
          <w:rFonts w:ascii="Arial Black" w:hAnsi="Arial Black" w:cs="Arial"/>
          <w:b/>
          <w:sz w:val="18"/>
          <w:szCs w:val="18"/>
        </w:rPr>
        <w:t>t</w:t>
      </w:r>
      <w:r w:rsidR="00661E58" w:rsidRPr="00C22E4E">
        <w:rPr>
          <w:rFonts w:ascii="Arial Black" w:hAnsi="Arial Black" w:cs="Arial"/>
          <w:b/>
          <w:sz w:val="18"/>
          <w:szCs w:val="18"/>
        </w:rPr>
        <w:t>ax</w:t>
      </w:r>
      <w:r w:rsidR="00A22FFA">
        <w:rPr>
          <w:rFonts w:ascii="Arial Black" w:hAnsi="Arial Black" w:cs="Arial"/>
          <w:b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CB070C" w:rsidRPr="00AC1FF7" w14:paraId="2DB61A20" w14:textId="77777777" w:rsidTr="005C6ECB">
        <w:tc>
          <w:tcPr>
            <w:tcW w:w="1408" w:type="pct"/>
          </w:tcPr>
          <w:p w14:paraId="1A026942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81" w:type="pct"/>
          </w:tcPr>
          <w:p w14:paraId="698CCE48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</w:tcPr>
          <w:p w14:paraId="59D2A108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42" w:type="pct"/>
          </w:tcPr>
          <w:p w14:paraId="007899EF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CB070C" w:rsidRPr="00AC1FF7" w14:paraId="66DC2454" w14:textId="77777777" w:rsidTr="005C6ECB">
        <w:tc>
          <w:tcPr>
            <w:tcW w:w="1408" w:type="pct"/>
          </w:tcPr>
          <w:p w14:paraId="3E150F39" w14:textId="77777777" w:rsidR="00CA5876" w:rsidRPr="00AC1FF7" w:rsidRDefault="00CA5876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employees.</w:t>
            </w:r>
          </w:p>
          <w:p w14:paraId="48F5DBA1" w14:textId="77777777" w:rsidR="00CA5876" w:rsidRDefault="00CA5876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F79073" w14:textId="77777777" w:rsidR="00CB070C" w:rsidRPr="00AC1FF7" w:rsidRDefault="00E43DA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on your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date of hire.</w:t>
            </w:r>
          </w:p>
        </w:tc>
        <w:tc>
          <w:tcPr>
            <w:tcW w:w="1681" w:type="pct"/>
          </w:tcPr>
          <w:p w14:paraId="266D40E7" w14:textId="77777777" w:rsidR="00F32057" w:rsidRPr="00AC1FF7" w:rsidRDefault="00F32057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B72525">
              <w:rPr>
                <w:rFonts w:ascii="Arial" w:hAnsi="Arial" w:cs="Arial"/>
                <w:sz w:val="16"/>
                <w:szCs w:val="16"/>
              </w:rPr>
              <w:t>Co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llege </w:t>
            </w:r>
            <w:r w:rsidR="00B72525">
              <w:rPr>
                <w:rFonts w:ascii="Arial" w:hAnsi="Arial" w:cs="Arial"/>
                <w:sz w:val="16"/>
                <w:szCs w:val="16"/>
              </w:rPr>
              <w:t xml:space="preserve">provides replacement income </w:t>
            </w:r>
            <w:r w:rsidRPr="00AC1FF7">
              <w:rPr>
                <w:rFonts w:ascii="Arial" w:hAnsi="Arial" w:cs="Arial"/>
                <w:sz w:val="16"/>
                <w:szCs w:val="16"/>
              </w:rPr>
              <w:t>insurance</w:t>
            </w:r>
            <w:r w:rsidR="00033DFA">
              <w:rPr>
                <w:rFonts w:ascii="Arial" w:hAnsi="Arial" w:cs="Arial"/>
                <w:sz w:val="16"/>
                <w:szCs w:val="16"/>
              </w:rPr>
              <w:t xml:space="preserve"> of 66% of your pay after 30 days of full-time</w:t>
            </w:r>
            <w:r w:rsidR="00A22FFA">
              <w:rPr>
                <w:rFonts w:ascii="Arial" w:hAnsi="Arial" w:cs="Arial"/>
                <w:sz w:val="16"/>
                <w:szCs w:val="16"/>
              </w:rPr>
              <w:t xml:space="preserve"> medical</w:t>
            </w:r>
            <w:r w:rsidR="00033DFA">
              <w:rPr>
                <w:rFonts w:ascii="Arial" w:hAnsi="Arial" w:cs="Arial"/>
                <w:sz w:val="16"/>
                <w:szCs w:val="16"/>
              </w:rPr>
              <w:t xml:space="preserve"> leave due to your own </w:t>
            </w:r>
            <w:r w:rsidR="00A22FFA">
              <w:rPr>
                <w:rFonts w:ascii="Arial" w:hAnsi="Arial" w:cs="Arial"/>
                <w:sz w:val="16"/>
                <w:szCs w:val="16"/>
              </w:rPr>
              <w:t xml:space="preserve">serious </w:t>
            </w:r>
            <w:r w:rsidR="00033DFA">
              <w:rPr>
                <w:rFonts w:ascii="Arial" w:hAnsi="Arial" w:cs="Arial"/>
                <w:sz w:val="16"/>
                <w:szCs w:val="16"/>
              </w:rPr>
              <w:t>health conditi</w:t>
            </w:r>
            <w:r w:rsidR="005C12C1">
              <w:rPr>
                <w:rFonts w:ascii="Arial" w:hAnsi="Arial" w:cs="Arial"/>
                <w:sz w:val="16"/>
                <w:szCs w:val="16"/>
              </w:rPr>
              <w:t>on</w:t>
            </w:r>
            <w:r w:rsidR="00B7252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68" w:type="pct"/>
          </w:tcPr>
          <w:p w14:paraId="485FAF71" w14:textId="77777777" w:rsidR="00CB070C" w:rsidRPr="00AC1FF7" w:rsidRDefault="00CE71DF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942" w:type="pct"/>
          </w:tcPr>
          <w:p w14:paraId="19DA4D82" w14:textId="77777777" w:rsidR="00CB070C" w:rsidRPr="00AC1FF7" w:rsidRDefault="00CE71DF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266A9BE2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62EB001F" w14:textId="77777777" w:rsidR="00CB070C" w:rsidRPr="00123C92" w:rsidRDefault="009803A8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FLEXIBLE SPENDING ACCOUNTS</w:t>
      </w:r>
      <w:r w:rsidR="00E40F02">
        <w:rPr>
          <w:rFonts w:ascii="Arial Black" w:hAnsi="Arial Black" w:cs="Arial"/>
          <w:b/>
          <w:sz w:val="18"/>
          <w:szCs w:val="18"/>
        </w:rPr>
        <w:t xml:space="preserve"> Pre-Tax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098"/>
        <w:gridCol w:w="2000"/>
      </w:tblGrid>
      <w:tr w:rsidR="00CB070C" w:rsidRPr="00AC1FF7" w14:paraId="130B696B" w14:textId="77777777" w:rsidTr="005C6ECB">
        <w:tc>
          <w:tcPr>
            <w:tcW w:w="1408" w:type="pct"/>
          </w:tcPr>
          <w:p w14:paraId="6C7088FD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93" w:type="pct"/>
          </w:tcPr>
          <w:p w14:paraId="3444490C" w14:textId="77777777" w:rsidR="00CB070C" w:rsidRPr="00AC1FF7" w:rsidRDefault="00CB070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72" w:type="pct"/>
          </w:tcPr>
          <w:p w14:paraId="3AB32402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28" w:type="pct"/>
          </w:tcPr>
          <w:p w14:paraId="0579219E" w14:textId="77777777" w:rsidR="00CB070C" w:rsidRPr="00AC1FF7" w:rsidRDefault="00CB070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F60E90" w:rsidRPr="00AC1FF7" w14:paraId="7AB60A2D" w14:textId="77777777" w:rsidTr="005C6ECB">
        <w:tc>
          <w:tcPr>
            <w:tcW w:w="1408" w:type="pct"/>
          </w:tcPr>
          <w:p w14:paraId="37D7D822" w14:textId="77777777" w:rsidR="00F60E90" w:rsidRPr="00AC1FF7" w:rsidRDefault="00F60E90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employees.</w:t>
            </w:r>
          </w:p>
          <w:p w14:paraId="6E8B54E9" w14:textId="77777777" w:rsidR="00E40AEF" w:rsidRPr="00AC1FF7" w:rsidRDefault="00E40AEF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55033" w14:textId="77777777" w:rsidR="00F60E90" w:rsidRPr="00AC1FF7" w:rsidRDefault="005051FD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</w:t>
            </w:r>
            <w:r w:rsidR="00F60E90" w:rsidRPr="00AC1FF7">
              <w:rPr>
                <w:rFonts w:ascii="Arial" w:hAnsi="Arial" w:cs="Arial"/>
                <w:sz w:val="16"/>
                <w:szCs w:val="16"/>
              </w:rPr>
              <w:t xml:space="preserve">ffective the first day of the month after </w:t>
            </w:r>
            <w:proofErr w:type="gramStart"/>
            <w:r w:rsidR="00F60E90" w:rsidRPr="00AC1FF7">
              <w:rPr>
                <w:rFonts w:ascii="Arial" w:hAnsi="Arial" w:cs="Arial"/>
                <w:sz w:val="16"/>
                <w:szCs w:val="16"/>
              </w:rPr>
              <w:t>employed</w:t>
            </w:r>
            <w:proofErr w:type="gramEnd"/>
            <w:r w:rsidR="00F60E90" w:rsidRPr="00AC1FF7">
              <w:rPr>
                <w:rFonts w:ascii="Arial" w:hAnsi="Arial" w:cs="Arial"/>
                <w:sz w:val="16"/>
                <w:szCs w:val="16"/>
              </w:rPr>
              <w:t xml:space="preserve"> full-time for 30 days.</w:t>
            </w:r>
          </w:p>
        </w:tc>
        <w:tc>
          <w:tcPr>
            <w:tcW w:w="1693" w:type="pct"/>
          </w:tcPr>
          <w:p w14:paraId="6822A18C" w14:textId="77777777" w:rsidR="00F60E90" w:rsidRPr="00AC1FF7" w:rsidRDefault="00792912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Medical Reimbursement</w:t>
            </w:r>
            <w:r w:rsidR="00FA1482" w:rsidRPr="00AC1FF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60E90" w:rsidRPr="00AC1FF7">
              <w:rPr>
                <w:rFonts w:ascii="Arial" w:hAnsi="Arial" w:cs="Arial"/>
                <w:sz w:val="16"/>
                <w:szCs w:val="16"/>
              </w:rPr>
              <w:t>$</w:t>
            </w:r>
            <w:r w:rsidR="00E16910">
              <w:rPr>
                <w:rFonts w:ascii="Arial" w:hAnsi="Arial" w:cs="Arial"/>
                <w:sz w:val="16"/>
                <w:szCs w:val="16"/>
              </w:rPr>
              <w:t>3300</w:t>
            </w:r>
            <w:r w:rsidR="00F60E90" w:rsidRPr="00AC1FF7">
              <w:rPr>
                <w:rFonts w:ascii="Arial" w:hAnsi="Arial" w:cs="Arial"/>
                <w:sz w:val="16"/>
                <w:szCs w:val="16"/>
              </w:rPr>
              <w:t xml:space="preserve"> per </w:t>
            </w:r>
            <w:proofErr w:type="gramStart"/>
            <w:r w:rsidR="002B296C">
              <w:rPr>
                <w:rFonts w:ascii="Arial" w:hAnsi="Arial" w:cs="Arial"/>
                <w:sz w:val="16"/>
                <w:szCs w:val="16"/>
              </w:rPr>
              <w:t>plan</w:t>
            </w:r>
            <w:proofErr w:type="gramEnd"/>
            <w:r w:rsidR="002B29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0E90" w:rsidRPr="00AC1FF7">
              <w:rPr>
                <w:rFonts w:ascii="Arial" w:hAnsi="Arial" w:cs="Arial"/>
                <w:sz w:val="16"/>
                <w:szCs w:val="16"/>
              </w:rPr>
              <w:t xml:space="preserve">year </w:t>
            </w:r>
            <w:r w:rsidR="002C0E80" w:rsidRPr="00AC1FF7">
              <w:rPr>
                <w:rFonts w:ascii="Arial" w:hAnsi="Arial" w:cs="Arial"/>
                <w:sz w:val="16"/>
                <w:szCs w:val="16"/>
              </w:rPr>
              <w:t>t</w:t>
            </w:r>
            <w:r w:rsidR="00F60E90" w:rsidRPr="00AC1FF7">
              <w:rPr>
                <w:rFonts w:ascii="Arial" w:hAnsi="Arial" w:cs="Arial"/>
                <w:sz w:val="16"/>
                <w:szCs w:val="16"/>
              </w:rPr>
              <w:t>o cover eligible medical expenses</w:t>
            </w:r>
            <w:r w:rsidR="007F73C9">
              <w:rPr>
                <w:rFonts w:ascii="Arial" w:hAnsi="Arial" w:cs="Arial"/>
                <w:sz w:val="16"/>
                <w:szCs w:val="16"/>
              </w:rPr>
              <w:t>; minimum of $100</w:t>
            </w:r>
          </w:p>
          <w:p w14:paraId="139C5CCA" w14:textId="77777777" w:rsidR="00F60E90" w:rsidRPr="00AC1FF7" w:rsidRDefault="00F60E90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Depen</w:t>
            </w:r>
            <w:r w:rsidR="00FA1482" w:rsidRPr="00AC1FF7">
              <w:rPr>
                <w:rFonts w:ascii="Arial" w:hAnsi="Arial" w:cs="Arial"/>
                <w:sz w:val="16"/>
                <w:szCs w:val="16"/>
              </w:rPr>
              <w:t xml:space="preserve">dent Care </w:t>
            </w:r>
            <w:r w:rsidR="00792912" w:rsidRPr="00AC1FF7">
              <w:rPr>
                <w:rFonts w:ascii="Arial" w:hAnsi="Arial" w:cs="Arial"/>
                <w:sz w:val="16"/>
                <w:szCs w:val="16"/>
              </w:rPr>
              <w:t>Reimbursement:</w:t>
            </w:r>
            <w:r w:rsidR="00E16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FF7">
              <w:rPr>
                <w:rFonts w:ascii="Arial" w:hAnsi="Arial" w:cs="Arial"/>
                <w:sz w:val="16"/>
                <w:szCs w:val="16"/>
              </w:rPr>
              <w:t>$5</w:t>
            </w:r>
            <w:r w:rsidR="00832DA1">
              <w:rPr>
                <w:rFonts w:ascii="Arial" w:hAnsi="Arial" w:cs="Arial"/>
                <w:sz w:val="16"/>
                <w:szCs w:val="16"/>
              </w:rPr>
              <w:t>,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000 per </w:t>
            </w:r>
            <w:proofErr w:type="gramStart"/>
            <w:r w:rsidR="002B296C">
              <w:rPr>
                <w:rFonts w:ascii="Arial" w:hAnsi="Arial" w:cs="Arial"/>
                <w:sz w:val="16"/>
                <w:szCs w:val="16"/>
              </w:rPr>
              <w:t>plan</w:t>
            </w:r>
            <w:proofErr w:type="gramEnd"/>
            <w:r w:rsidR="002B29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FF7">
              <w:rPr>
                <w:rFonts w:ascii="Arial" w:hAnsi="Arial" w:cs="Arial"/>
                <w:sz w:val="16"/>
                <w:szCs w:val="16"/>
              </w:rPr>
              <w:t>year</w:t>
            </w:r>
            <w:r w:rsidR="002B29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1FF7">
              <w:rPr>
                <w:rFonts w:ascii="Arial" w:hAnsi="Arial" w:cs="Arial"/>
                <w:sz w:val="16"/>
                <w:szCs w:val="16"/>
              </w:rPr>
              <w:t>or $2</w:t>
            </w:r>
            <w:r w:rsidR="00832DA1">
              <w:rPr>
                <w:rFonts w:ascii="Arial" w:hAnsi="Arial" w:cs="Arial"/>
                <w:sz w:val="16"/>
                <w:szCs w:val="16"/>
              </w:rPr>
              <w:t>,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500 </w:t>
            </w:r>
            <w:r w:rsidR="002B296C">
              <w:rPr>
                <w:rFonts w:ascii="Arial" w:hAnsi="Arial" w:cs="Arial"/>
                <w:sz w:val="16"/>
                <w:szCs w:val="16"/>
              </w:rPr>
              <w:t>if married &amp; filing separate tax returns</w:t>
            </w:r>
            <w:r w:rsidR="007F73C9">
              <w:rPr>
                <w:rFonts w:ascii="Arial" w:hAnsi="Arial" w:cs="Arial"/>
                <w:sz w:val="16"/>
                <w:szCs w:val="16"/>
              </w:rPr>
              <w:t>; $100 minimum</w:t>
            </w:r>
          </w:p>
        </w:tc>
        <w:tc>
          <w:tcPr>
            <w:tcW w:w="972" w:type="pct"/>
          </w:tcPr>
          <w:p w14:paraId="70A07E8E" w14:textId="77777777" w:rsidR="00F60E90" w:rsidRPr="00AC1FF7" w:rsidRDefault="00E242D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928" w:type="pct"/>
          </w:tcPr>
          <w:p w14:paraId="5824113C" w14:textId="77777777" w:rsidR="00F60E90" w:rsidRPr="00AC1FF7" w:rsidRDefault="00F60E90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 of program administrative cost</w:t>
            </w:r>
          </w:p>
        </w:tc>
      </w:tr>
    </w:tbl>
    <w:p w14:paraId="34B16951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152223C4" w14:textId="77777777" w:rsidR="00114DC3" w:rsidRPr="00123C92" w:rsidRDefault="00114DC3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HEALTH SAVINGS ACCOUNTS</w:t>
      </w:r>
      <w:r w:rsidR="00E40F02">
        <w:rPr>
          <w:rFonts w:ascii="Arial Black" w:hAnsi="Arial Black" w:cs="Arial"/>
          <w:b/>
          <w:sz w:val="18"/>
          <w:szCs w:val="18"/>
        </w:rPr>
        <w:t xml:space="preserve"> Pre-Tax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1964"/>
        <w:gridCol w:w="2134"/>
      </w:tblGrid>
      <w:tr w:rsidR="00114DC3" w:rsidRPr="00AC1FF7" w14:paraId="3554D816" w14:textId="77777777" w:rsidTr="00121EC7">
        <w:tc>
          <w:tcPr>
            <w:tcW w:w="1408" w:type="pct"/>
          </w:tcPr>
          <w:p w14:paraId="59C2D9CA" w14:textId="77777777" w:rsidR="00114DC3" w:rsidRPr="00AC1FF7" w:rsidRDefault="00114DC3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93" w:type="pct"/>
          </w:tcPr>
          <w:p w14:paraId="2329EE14" w14:textId="77777777" w:rsidR="00114DC3" w:rsidRPr="00AC1FF7" w:rsidRDefault="00114DC3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10" w:type="pct"/>
          </w:tcPr>
          <w:p w14:paraId="1A9F4AFC" w14:textId="77777777" w:rsidR="00114DC3" w:rsidRPr="00AC1FF7" w:rsidRDefault="00114DC3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89" w:type="pct"/>
          </w:tcPr>
          <w:p w14:paraId="6C0C7797" w14:textId="77777777" w:rsidR="00114DC3" w:rsidRPr="00AC1FF7" w:rsidRDefault="00114DC3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114DC3" w:rsidRPr="00AC1FF7" w14:paraId="1A95422F" w14:textId="77777777" w:rsidTr="00121EC7">
        <w:tc>
          <w:tcPr>
            <w:tcW w:w="1408" w:type="pct"/>
          </w:tcPr>
          <w:p w14:paraId="12F2A421" w14:textId="77777777" w:rsidR="00114DC3" w:rsidRPr="00AC1FF7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</w:t>
            </w:r>
            <w:r>
              <w:rPr>
                <w:rFonts w:ascii="Arial" w:hAnsi="Arial" w:cs="Arial"/>
                <w:sz w:val="16"/>
                <w:szCs w:val="16"/>
              </w:rPr>
              <w:t xml:space="preserve"> enrolling in the medical HDHP</w:t>
            </w:r>
            <w:r w:rsidRPr="00AC1FF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8F3B31" w14:textId="77777777" w:rsidR="00114DC3" w:rsidRPr="00AC1FF7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DE78ED" w14:textId="77777777" w:rsidR="00114DC3" w:rsidRPr="00AC1FF7" w:rsidRDefault="00114DC3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Effective the first day of the month after </w:t>
            </w:r>
            <w:proofErr w:type="gramStart"/>
            <w:r w:rsidRPr="00AC1FF7">
              <w:rPr>
                <w:rFonts w:ascii="Arial" w:hAnsi="Arial" w:cs="Arial"/>
                <w:sz w:val="16"/>
                <w:szCs w:val="16"/>
              </w:rPr>
              <w:t>employed</w:t>
            </w:r>
            <w:proofErr w:type="gramEnd"/>
            <w:r w:rsidRPr="00AC1FF7">
              <w:rPr>
                <w:rFonts w:ascii="Arial" w:hAnsi="Arial" w:cs="Arial"/>
                <w:sz w:val="16"/>
                <w:szCs w:val="16"/>
              </w:rPr>
              <w:t xml:space="preserve"> full-time for 30 days.</w:t>
            </w:r>
          </w:p>
        </w:tc>
        <w:tc>
          <w:tcPr>
            <w:tcW w:w="1693" w:type="pct"/>
          </w:tcPr>
          <w:p w14:paraId="67D209CB" w14:textId="77777777" w:rsidR="00114DC3" w:rsidRPr="00AC1FF7" w:rsidRDefault="00CF57FA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Allows employees to make pre-tax contributions to a savings account that can be used for eligible medical, dental and vision expenses.</w:t>
            </w:r>
          </w:p>
        </w:tc>
        <w:tc>
          <w:tcPr>
            <w:tcW w:w="910" w:type="pct"/>
          </w:tcPr>
          <w:p w14:paraId="7FCE9320" w14:textId="77777777" w:rsidR="00114DC3" w:rsidRPr="00AC1FF7" w:rsidRDefault="00114DC3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989" w:type="pct"/>
          </w:tcPr>
          <w:p w14:paraId="32EF1F6C" w14:textId="77777777" w:rsidR="00121EC7" w:rsidRPr="00AC1FF7" w:rsidRDefault="00114DC3" w:rsidP="00121EC7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100% of program </w:t>
            </w:r>
            <w:r w:rsidR="00121EC7">
              <w:rPr>
                <w:rFonts w:ascii="Arial" w:hAnsi="Arial" w:cs="Arial"/>
                <w:sz w:val="16"/>
                <w:szCs w:val="16"/>
              </w:rPr>
              <w:t>a</w:t>
            </w:r>
            <w:r w:rsidRPr="00AC1FF7">
              <w:rPr>
                <w:rFonts w:ascii="Arial" w:hAnsi="Arial" w:cs="Arial"/>
                <w:sz w:val="16"/>
                <w:szCs w:val="16"/>
              </w:rPr>
              <w:t>dministrative cost</w:t>
            </w:r>
            <w:r w:rsidR="000A21C8">
              <w:rPr>
                <w:rFonts w:ascii="Arial" w:hAnsi="Arial" w:cs="Arial"/>
                <w:sz w:val="16"/>
                <w:szCs w:val="16"/>
              </w:rPr>
              <w:t>, plus</w:t>
            </w:r>
            <w:r w:rsidR="00121EC7">
              <w:rPr>
                <w:rFonts w:ascii="Arial" w:hAnsi="Arial" w:cs="Arial"/>
                <w:sz w:val="16"/>
                <w:szCs w:val="16"/>
              </w:rPr>
              <w:t xml:space="preserve"> $1</w:t>
            </w:r>
            <w:r w:rsidR="000A21C8">
              <w:rPr>
                <w:rFonts w:ascii="Arial" w:hAnsi="Arial" w:cs="Arial"/>
                <w:sz w:val="16"/>
                <w:szCs w:val="16"/>
              </w:rPr>
              <w:t>20</w:t>
            </w:r>
            <w:r w:rsidR="00121EC7">
              <w:rPr>
                <w:rFonts w:ascii="Arial" w:hAnsi="Arial" w:cs="Arial"/>
                <w:sz w:val="16"/>
                <w:szCs w:val="16"/>
              </w:rPr>
              <w:t xml:space="preserve">/month </w:t>
            </w:r>
            <w:r w:rsidR="000A21C8">
              <w:rPr>
                <w:rFonts w:ascii="Arial" w:hAnsi="Arial" w:cs="Arial"/>
                <w:sz w:val="16"/>
                <w:szCs w:val="16"/>
              </w:rPr>
              <w:t>HSA contribution</w:t>
            </w:r>
          </w:p>
        </w:tc>
      </w:tr>
    </w:tbl>
    <w:p w14:paraId="6B18D7A5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3315B53A" w14:textId="77777777" w:rsidR="00A00DF7" w:rsidRPr="00123C92" w:rsidRDefault="005C12C1" w:rsidP="00A00DF7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 xml:space="preserve">ADDITIONAL </w:t>
      </w:r>
      <w:r w:rsidR="00720CF9">
        <w:rPr>
          <w:rFonts w:ascii="Arial Black" w:hAnsi="Arial Black" w:cs="Arial"/>
          <w:b/>
          <w:sz w:val="18"/>
          <w:szCs w:val="18"/>
        </w:rPr>
        <w:t>VOLUNTARY BENEFITS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123"/>
        <w:gridCol w:w="1975"/>
      </w:tblGrid>
      <w:tr w:rsidR="00A00DF7" w:rsidRPr="00AC1FF7" w14:paraId="01B4F57D" w14:textId="77777777" w:rsidTr="00A00DF7">
        <w:trPr>
          <w:trHeight w:val="242"/>
        </w:trPr>
        <w:tc>
          <w:tcPr>
            <w:tcW w:w="1408" w:type="pct"/>
          </w:tcPr>
          <w:p w14:paraId="62D63547" w14:textId="77777777" w:rsidR="00A00DF7" w:rsidRPr="00AC1FF7" w:rsidRDefault="00A00DF7" w:rsidP="006C62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93" w:type="pct"/>
          </w:tcPr>
          <w:p w14:paraId="4EC6E25F" w14:textId="77777777" w:rsidR="00A00DF7" w:rsidRPr="00AC1FF7" w:rsidRDefault="00A00DF7" w:rsidP="006C62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84" w:type="pct"/>
          </w:tcPr>
          <w:p w14:paraId="3EE740D6" w14:textId="77777777" w:rsidR="00A00DF7" w:rsidRPr="00AC1FF7" w:rsidRDefault="00A00DF7" w:rsidP="006C62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16" w:type="pct"/>
          </w:tcPr>
          <w:p w14:paraId="48AF21EA" w14:textId="77777777" w:rsidR="00A00DF7" w:rsidRPr="00AC1FF7" w:rsidRDefault="00A00DF7" w:rsidP="006C62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A00DF7" w:rsidRPr="00AC1FF7" w14:paraId="31BC824E" w14:textId="77777777" w:rsidTr="006C62CC">
        <w:tc>
          <w:tcPr>
            <w:tcW w:w="1408" w:type="pct"/>
          </w:tcPr>
          <w:p w14:paraId="163A69F8" w14:textId="77777777" w:rsidR="00A00DF7" w:rsidRPr="00AC1FF7" w:rsidRDefault="00A00DF7" w:rsidP="006C62CC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employees.</w:t>
            </w:r>
          </w:p>
        </w:tc>
        <w:tc>
          <w:tcPr>
            <w:tcW w:w="1693" w:type="pct"/>
          </w:tcPr>
          <w:p w14:paraId="5A00135B" w14:textId="77777777" w:rsidR="00A00DF7" w:rsidRPr="00EB2199" w:rsidRDefault="00A00DF7" w:rsidP="006C62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Through the My</w:t>
            </w:r>
            <w:r w:rsidR="007F73C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Benefits portal, you can now sign up for legal insurance, AFLAC plans (critical illness, voluntary accident), renter’s insurance, identity theft, and home &amp; auto insurance. For more information, go to ‘other benefits &gt; additional benefits’ in the portal</w:t>
            </w:r>
          </w:p>
        </w:tc>
        <w:tc>
          <w:tcPr>
            <w:tcW w:w="984" w:type="pct"/>
          </w:tcPr>
          <w:p w14:paraId="4FF366BF" w14:textId="77777777" w:rsidR="00A00DF7" w:rsidRPr="00AC1FF7" w:rsidRDefault="00A00DF7" w:rsidP="006C6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16" w:type="pct"/>
          </w:tcPr>
          <w:p w14:paraId="47B97B50" w14:textId="77777777" w:rsidR="00A00DF7" w:rsidRPr="00AC1FF7" w:rsidRDefault="00A00DF7" w:rsidP="006C6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</w:tbl>
    <w:p w14:paraId="27DFC6CD" w14:textId="77777777" w:rsidR="00A00DF7" w:rsidRDefault="00A00DF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4EDA5F7E" w14:textId="77777777" w:rsidR="00320E1C" w:rsidRPr="00123C92" w:rsidRDefault="000F5B7F" w:rsidP="0024361D">
      <w:pPr>
        <w:jc w:val="center"/>
        <w:rPr>
          <w:rFonts w:ascii="Arial" w:hAnsi="Arial" w:cs="Arial"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VACATION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320E1C" w:rsidRPr="00AC1FF7" w14:paraId="7B49061E" w14:textId="77777777" w:rsidTr="005C6ECB">
        <w:tc>
          <w:tcPr>
            <w:tcW w:w="1408" w:type="pct"/>
          </w:tcPr>
          <w:p w14:paraId="2A8E4761" w14:textId="77777777" w:rsidR="00320E1C" w:rsidRPr="00AC1FF7" w:rsidRDefault="00320E1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</w:t>
            </w:r>
            <w:r w:rsidR="003E7170">
              <w:rPr>
                <w:rFonts w:ascii="Arial" w:hAnsi="Arial" w:cs="Arial"/>
                <w:b/>
                <w:sz w:val="18"/>
                <w:szCs w:val="18"/>
              </w:rPr>
              <w:t>gible</w:t>
            </w:r>
          </w:p>
        </w:tc>
        <w:tc>
          <w:tcPr>
            <w:tcW w:w="1681" w:type="pct"/>
          </w:tcPr>
          <w:p w14:paraId="2F552F94" w14:textId="77777777" w:rsidR="00320E1C" w:rsidRPr="00AC1FF7" w:rsidRDefault="00320E1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</w:tcPr>
          <w:p w14:paraId="720F0459" w14:textId="77777777" w:rsidR="00320E1C" w:rsidRPr="00AC1FF7" w:rsidRDefault="00320E1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42" w:type="pct"/>
          </w:tcPr>
          <w:p w14:paraId="4526C464" w14:textId="77777777" w:rsidR="00320E1C" w:rsidRPr="00AC1FF7" w:rsidRDefault="00320E1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320E1C" w:rsidRPr="00AC1FF7" w14:paraId="6F7C2F18" w14:textId="77777777" w:rsidTr="005C6ECB">
        <w:tc>
          <w:tcPr>
            <w:tcW w:w="1408" w:type="pct"/>
          </w:tcPr>
          <w:p w14:paraId="3B7CAC47" w14:textId="77777777" w:rsidR="008861DF" w:rsidRDefault="00BC762C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Full-time </w:t>
            </w:r>
            <w:r w:rsidR="0023522D" w:rsidRPr="00AC1FF7">
              <w:rPr>
                <w:rFonts w:ascii="Arial" w:hAnsi="Arial" w:cs="Arial"/>
                <w:sz w:val="16"/>
                <w:szCs w:val="16"/>
              </w:rPr>
              <w:t>12</w:t>
            </w:r>
            <w:r w:rsidR="00E43DA5">
              <w:rPr>
                <w:rFonts w:ascii="Arial" w:hAnsi="Arial" w:cs="Arial"/>
                <w:sz w:val="16"/>
                <w:szCs w:val="16"/>
              </w:rPr>
              <w:t>-</w:t>
            </w:r>
            <w:r w:rsidR="0023522D" w:rsidRPr="00AC1FF7">
              <w:rPr>
                <w:rFonts w:ascii="Arial" w:hAnsi="Arial" w:cs="Arial"/>
                <w:sz w:val="16"/>
                <w:szCs w:val="16"/>
              </w:rPr>
              <w:t xml:space="preserve">month </w:t>
            </w:r>
            <w:r w:rsidR="00C95391" w:rsidRPr="00AC1FF7">
              <w:rPr>
                <w:rFonts w:ascii="Arial" w:hAnsi="Arial" w:cs="Arial"/>
                <w:sz w:val="16"/>
                <w:szCs w:val="16"/>
              </w:rPr>
              <w:t>employee accrues</w:t>
            </w:r>
            <w:r w:rsidR="000F5B7F" w:rsidRPr="00AC1FF7">
              <w:rPr>
                <w:rFonts w:ascii="Arial" w:hAnsi="Arial" w:cs="Arial"/>
                <w:sz w:val="16"/>
                <w:szCs w:val="16"/>
              </w:rPr>
              <w:t xml:space="preserve"> paid vacation benefits based on position and years of service.</w:t>
            </w:r>
          </w:p>
          <w:p w14:paraId="38E9F18A" w14:textId="77777777" w:rsidR="00E43DA5" w:rsidRDefault="00E43DA5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41B7F" w14:textId="77777777" w:rsidR="00FD12C4" w:rsidRPr="00AC1FF7" w:rsidRDefault="00E43DA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on your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date of hire.</w:t>
            </w:r>
          </w:p>
        </w:tc>
        <w:tc>
          <w:tcPr>
            <w:tcW w:w="1681" w:type="pct"/>
          </w:tcPr>
          <w:p w14:paraId="26FF7AE1" w14:textId="77777777" w:rsidR="00A44CD1" w:rsidRPr="003533A2" w:rsidRDefault="00A44CD1" w:rsidP="0024361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533A2">
              <w:rPr>
                <w:rFonts w:ascii="Arial" w:hAnsi="Arial" w:cs="Arial"/>
                <w:sz w:val="16"/>
                <w:szCs w:val="16"/>
                <w:u w:val="single"/>
              </w:rPr>
              <w:t>Y</w:t>
            </w:r>
            <w:r w:rsidR="003533A2" w:rsidRPr="003533A2">
              <w:rPr>
                <w:rFonts w:ascii="Arial" w:hAnsi="Arial" w:cs="Arial"/>
                <w:sz w:val="16"/>
                <w:szCs w:val="16"/>
                <w:u w:val="single"/>
              </w:rPr>
              <w:t>ea</w:t>
            </w:r>
            <w:r w:rsidRPr="003533A2">
              <w:rPr>
                <w:rFonts w:ascii="Arial" w:hAnsi="Arial" w:cs="Arial"/>
                <w:sz w:val="16"/>
                <w:szCs w:val="16"/>
                <w:u w:val="single"/>
              </w:rPr>
              <w:t>rs of S</w:t>
            </w:r>
            <w:r w:rsidR="003533A2" w:rsidRPr="003533A2">
              <w:rPr>
                <w:rFonts w:ascii="Arial" w:hAnsi="Arial" w:cs="Arial"/>
                <w:sz w:val="16"/>
                <w:szCs w:val="16"/>
                <w:u w:val="single"/>
              </w:rPr>
              <w:t>ervice</w:t>
            </w:r>
            <w:r w:rsidRPr="003533A2">
              <w:rPr>
                <w:rFonts w:ascii="Arial" w:hAnsi="Arial" w:cs="Arial"/>
                <w:sz w:val="16"/>
                <w:szCs w:val="16"/>
                <w:u w:val="single"/>
              </w:rPr>
              <w:t xml:space="preserve"> Days</w:t>
            </w:r>
            <w:r w:rsidR="00B548F6" w:rsidRPr="003533A2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Pr="003533A2">
              <w:rPr>
                <w:rFonts w:ascii="Arial" w:hAnsi="Arial" w:cs="Arial"/>
                <w:sz w:val="16"/>
                <w:szCs w:val="16"/>
                <w:u w:val="single"/>
              </w:rPr>
              <w:t xml:space="preserve">Accrued </w:t>
            </w:r>
            <w:r w:rsidR="00B548F6" w:rsidRPr="003533A2">
              <w:rPr>
                <w:rFonts w:ascii="Arial" w:hAnsi="Arial" w:cs="Arial"/>
                <w:sz w:val="16"/>
                <w:szCs w:val="16"/>
                <w:u w:val="single"/>
              </w:rPr>
              <w:t>Annualized</w:t>
            </w:r>
          </w:p>
          <w:p w14:paraId="3219D5DE" w14:textId="77777777" w:rsidR="00B548F6" w:rsidRPr="003533A2" w:rsidRDefault="003533A2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3533A2">
              <w:rPr>
                <w:rFonts w:ascii="Arial" w:hAnsi="Arial" w:cs="Arial"/>
                <w:sz w:val="16"/>
                <w:szCs w:val="16"/>
              </w:rPr>
              <w:t>1 to 5 y</w:t>
            </w:r>
            <w:r>
              <w:rPr>
                <w:rFonts w:ascii="Arial" w:hAnsi="Arial" w:cs="Arial"/>
                <w:sz w:val="16"/>
                <w:szCs w:val="16"/>
              </w:rPr>
              <w:t>ea</w:t>
            </w:r>
            <w:r w:rsidRPr="003533A2">
              <w:rPr>
                <w:rFonts w:ascii="Arial" w:hAnsi="Arial" w:cs="Arial"/>
                <w:sz w:val="16"/>
                <w:szCs w:val="16"/>
              </w:rPr>
              <w:t>rs - 1</w:t>
            </w:r>
            <w:r w:rsidR="00507637">
              <w:rPr>
                <w:rFonts w:ascii="Arial" w:hAnsi="Arial" w:cs="Arial"/>
                <w:sz w:val="16"/>
                <w:szCs w:val="16"/>
              </w:rPr>
              <w:t>0</w:t>
            </w:r>
            <w:r w:rsidR="00B548F6" w:rsidRPr="003533A2">
              <w:rPr>
                <w:rFonts w:ascii="Arial" w:hAnsi="Arial" w:cs="Arial"/>
                <w:sz w:val="16"/>
                <w:szCs w:val="16"/>
              </w:rPr>
              <w:t xml:space="preserve"> days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507637">
              <w:rPr>
                <w:rFonts w:ascii="Arial" w:hAnsi="Arial" w:cs="Arial"/>
                <w:sz w:val="16"/>
                <w:szCs w:val="16"/>
              </w:rPr>
              <w:t>80</w:t>
            </w:r>
            <w:r>
              <w:rPr>
                <w:rFonts w:ascii="Arial" w:hAnsi="Arial" w:cs="Arial"/>
                <w:sz w:val="16"/>
                <w:szCs w:val="16"/>
              </w:rPr>
              <w:t xml:space="preserve"> hours) per year</w:t>
            </w:r>
          </w:p>
          <w:p w14:paraId="242E851C" w14:textId="77777777" w:rsidR="00A44CD1" w:rsidRPr="003533A2" w:rsidRDefault="00A44CD1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3533A2">
              <w:rPr>
                <w:rFonts w:ascii="Arial" w:hAnsi="Arial" w:cs="Arial"/>
                <w:sz w:val="16"/>
                <w:szCs w:val="16"/>
              </w:rPr>
              <w:t>6 or more y</w:t>
            </w:r>
            <w:r w:rsidR="003533A2">
              <w:rPr>
                <w:rFonts w:ascii="Arial" w:hAnsi="Arial" w:cs="Arial"/>
                <w:sz w:val="16"/>
                <w:szCs w:val="16"/>
              </w:rPr>
              <w:t>ea</w:t>
            </w:r>
            <w:r w:rsidRPr="003533A2">
              <w:rPr>
                <w:rFonts w:ascii="Arial" w:hAnsi="Arial" w:cs="Arial"/>
                <w:sz w:val="16"/>
                <w:szCs w:val="16"/>
              </w:rPr>
              <w:t xml:space="preserve">rs </w:t>
            </w:r>
            <w:r w:rsidR="00B548F6" w:rsidRPr="003533A2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507637">
              <w:rPr>
                <w:rFonts w:ascii="Arial" w:hAnsi="Arial" w:cs="Arial"/>
                <w:sz w:val="16"/>
                <w:szCs w:val="16"/>
              </w:rPr>
              <w:t>15</w:t>
            </w:r>
            <w:r w:rsidRPr="003533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48F6" w:rsidRPr="003533A2">
              <w:rPr>
                <w:rFonts w:ascii="Arial" w:hAnsi="Arial" w:cs="Arial"/>
                <w:sz w:val="16"/>
                <w:szCs w:val="16"/>
              </w:rPr>
              <w:t>days</w:t>
            </w:r>
            <w:r w:rsidR="00507637">
              <w:rPr>
                <w:rFonts w:ascii="Arial" w:hAnsi="Arial" w:cs="Arial"/>
                <w:sz w:val="16"/>
                <w:szCs w:val="16"/>
              </w:rPr>
              <w:t xml:space="preserve"> (120</w:t>
            </w:r>
            <w:r w:rsidR="003533A2">
              <w:rPr>
                <w:rFonts w:ascii="Arial" w:hAnsi="Arial" w:cs="Arial"/>
                <w:sz w:val="16"/>
                <w:szCs w:val="16"/>
              </w:rPr>
              <w:t xml:space="preserve"> hours) per year</w:t>
            </w:r>
          </w:p>
          <w:p w14:paraId="27B54662" w14:textId="77777777" w:rsidR="006E797D" w:rsidRPr="003533A2" w:rsidRDefault="006E797D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59F4D1" w14:textId="77777777" w:rsidR="00FC773D" w:rsidRDefault="00507637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Grade </w:t>
            </w:r>
            <w:r w:rsidR="00E16910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+ and 12</w:t>
            </w:r>
            <w:r w:rsidR="007F73C9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month faculty</w:t>
            </w:r>
            <w:r w:rsidR="006E797D" w:rsidRPr="003533A2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3533A2">
              <w:rPr>
                <w:rFonts w:ascii="Arial" w:hAnsi="Arial" w:cs="Arial"/>
                <w:sz w:val="16"/>
                <w:szCs w:val="16"/>
              </w:rPr>
              <w:t xml:space="preserve"> days</w:t>
            </w:r>
            <w:r>
              <w:rPr>
                <w:rFonts w:ascii="Arial" w:hAnsi="Arial" w:cs="Arial"/>
                <w:sz w:val="16"/>
                <w:szCs w:val="16"/>
              </w:rPr>
              <w:t xml:space="preserve"> (120 hours) per year</w:t>
            </w:r>
          </w:p>
          <w:p w14:paraId="4611E040" w14:textId="77777777" w:rsidR="002D5EC8" w:rsidRPr="002D5EC8" w:rsidRDefault="002D5EC8" w:rsidP="002436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6D4C780" w14:textId="77777777" w:rsidR="002D5EC8" w:rsidRPr="002D5EC8" w:rsidRDefault="002D5EC8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2D5EC8">
              <w:rPr>
                <w:rFonts w:ascii="Arial" w:hAnsi="Arial" w:cs="Arial"/>
                <w:color w:val="000000"/>
                <w:sz w:val="16"/>
                <w:szCs w:val="16"/>
              </w:rPr>
              <w:t>All accrued vacation is paid upon termination.</w:t>
            </w:r>
          </w:p>
        </w:tc>
        <w:tc>
          <w:tcPr>
            <w:tcW w:w="968" w:type="pct"/>
          </w:tcPr>
          <w:p w14:paraId="1BF64195" w14:textId="77777777" w:rsidR="00320E1C" w:rsidRPr="00AC1FF7" w:rsidRDefault="00B548F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2" w:type="pct"/>
          </w:tcPr>
          <w:p w14:paraId="513EC0ED" w14:textId="77777777" w:rsidR="00320E1C" w:rsidRPr="00AC1FF7" w:rsidRDefault="00B548F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0A27943F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2B6EF75A" w14:textId="77777777" w:rsidR="00B77EBD" w:rsidRPr="00123C92" w:rsidRDefault="00B548F6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SICK LEAVE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098"/>
        <w:gridCol w:w="2000"/>
      </w:tblGrid>
      <w:tr w:rsidR="00B77EBD" w:rsidRPr="00AC1FF7" w14:paraId="21C7A465" w14:textId="77777777" w:rsidTr="005C6ECB">
        <w:tc>
          <w:tcPr>
            <w:tcW w:w="1408" w:type="pct"/>
          </w:tcPr>
          <w:p w14:paraId="5B13EF97" w14:textId="77777777" w:rsidR="00B77EBD" w:rsidRPr="00AC1FF7" w:rsidRDefault="00B77EBD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93" w:type="pct"/>
          </w:tcPr>
          <w:p w14:paraId="26DB6107" w14:textId="77777777" w:rsidR="00B77EBD" w:rsidRPr="00AC1FF7" w:rsidRDefault="00B77EBD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72" w:type="pct"/>
          </w:tcPr>
          <w:p w14:paraId="492615F8" w14:textId="77777777" w:rsidR="00B77EBD" w:rsidRPr="00AC1FF7" w:rsidRDefault="00B77EBD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28" w:type="pct"/>
          </w:tcPr>
          <w:p w14:paraId="5525AF6C" w14:textId="77777777" w:rsidR="00B77EBD" w:rsidRPr="00AC1FF7" w:rsidRDefault="00B77EBD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8861DF" w:rsidRPr="00AC1FF7" w14:paraId="2B08DE5E" w14:textId="77777777" w:rsidTr="005C6ECB">
        <w:tc>
          <w:tcPr>
            <w:tcW w:w="1408" w:type="pct"/>
          </w:tcPr>
          <w:p w14:paraId="02FA6839" w14:textId="77777777" w:rsidR="008861DF" w:rsidRDefault="00AC76F6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</w:t>
            </w:r>
            <w:r w:rsidR="00C95391" w:rsidRPr="00AC1FF7">
              <w:rPr>
                <w:rFonts w:ascii="Arial" w:hAnsi="Arial" w:cs="Arial"/>
                <w:sz w:val="16"/>
                <w:szCs w:val="16"/>
              </w:rPr>
              <w:t>enefit eligible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full-time </w:t>
            </w:r>
            <w:r w:rsidR="008861DF" w:rsidRPr="00AC1FF7">
              <w:rPr>
                <w:rFonts w:ascii="Arial" w:hAnsi="Arial" w:cs="Arial"/>
                <w:sz w:val="16"/>
                <w:szCs w:val="16"/>
              </w:rPr>
              <w:t>e</w:t>
            </w:r>
            <w:r w:rsidR="001A6312" w:rsidRPr="00AC1FF7">
              <w:rPr>
                <w:rFonts w:ascii="Arial" w:hAnsi="Arial" w:cs="Arial"/>
                <w:sz w:val="16"/>
                <w:szCs w:val="16"/>
              </w:rPr>
              <w:t>mployees</w:t>
            </w:r>
            <w:r w:rsidR="00646FF3" w:rsidRPr="00AC1FF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B7D08A7" w14:textId="77777777" w:rsidR="00E43DA5" w:rsidRDefault="00E43DA5" w:rsidP="0024361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C1E67B" w14:textId="77777777" w:rsidR="00FD12C4" w:rsidRPr="00AC1FF7" w:rsidRDefault="00E43DA5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on your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date of hire.</w:t>
            </w:r>
          </w:p>
        </w:tc>
        <w:tc>
          <w:tcPr>
            <w:tcW w:w="1693" w:type="pct"/>
          </w:tcPr>
          <w:p w14:paraId="37B3D82C" w14:textId="77777777" w:rsidR="00AA1D97" w:rsidRDefault="00AD6F0B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12</w:t>
            </w:r>
            <w:r w:rsidR="00174C85">
              <w:rPr>
                <w:rFonts w:ascii="Arial" w:hAnsi="Arial" w:cs="Arial"/>
                <w:sz w:val="16"/>
                <w:szCs w:val="16"/>
              </w:rPr>
              <w:t>-</w:t>
            </w:r>
            <w:r w:rsidRPr="00AC1FF7">
              <w:rPr>
                <w:rFonts w:ascii="Arial" w:hAnsi="Arial" w:cs="Arial"/>
                <w:sz w:val="16"/>
                <w:szCs w:val="16"/>
              </w:rPr>
              <w:t>month</w:t>
            </w:r>
            <w:r w:rsidR="008861DF" w:rsidRPr="00AC1FF7">
              <w:rPr>
                <w:rFonts w:ascii="Arial" w:hAnsi="Arial" w:cs="Arial"/>
                <w:sz w:val="16"/>
                <w:szCs w:val="16"/>
              </w:rPr>
              <w:t xml:space="preserve"> employees accrue one day for each month worked, not to exceed</w:t>
            </w:r>
            <w:r w:rsidR="00803FE2" w:rsidRPr="00AC1FF7">
              <w:rPr>
                <w:rFonts w:ascii="Arial" w:hAnsi="Arial" w:cs="Arial"/>
                <w:sz w:val="16"/>
                <w:szCs w:val="16"/>
              </w:rPr>
              <w:t xml:space="preserve"> 12 </w:t>
            </w:r>
            <w:r w:rsidR="00015EE0" w:rsidRPr="00AC1FF7">
              <w:rPr>
                <w:rFonts w:ascii="Arial" w:hAnsi="Arial" w:cs="Arial"/>
                <w:sz w:val="16"/>
                <w:szCs w:val="16"/>
              </w:rPr>
              <w:t>days</w:t>
            </w:r>
            <w:r w:rsidR="00507637">
              <w:rPr>
                <w:rFonts w:ascii="Arial" w:hAnsi="Arial" w:cs="Arial"/>
                <w:sz w:val="16"/>
                <w:szCs w:val="16"/>
              </w:rPr>
              <w:t xml:space="preserve"> (96 hours)</w:t>
            </w:r>
            <w:r w:rsidR="00015EE0" w:rsidRPr="00AC1FF7">
              <w:rPr>
                <w:rFonts w:ascii="Arial" w:hAnsi="Arial" w:cs="Arial"/>
                <w:sz w:val="16"/>
                <w:szCs w:val="16"/>
              </w:rPr>
              <w:t xml:space="preserve"> per year.  </w:t>
            </w:r>
            <w:r w:rsidR="006F5E9E">
              <w:rPr>
                <w:rFonts w:ascii="Arial" w:hAnsi="Arial" w:cs="Arial"/>
                <w:sz w:val="16"/>
                <w:szCs w:val="16"/>
              </w:rPr>
              <w:t>E</w:t>
            </w:r>
            <w:r w:rsidR="00507637">
              <w:rPr>
                <w:rFonts w:ascii="Arial" w:hAnsi="Arial" w:cs="Arial"/>
                <w:sz w:val="16"/>
                <w:szCs w:val="16"/>
              </w:rPr>
              <w:t>mployees working less than 12 months a year accrue</w:t>
            </w:r>
            <w:r w:rsidR="00803FE2" w:rsidRPr="00AC1FF7">
              <w:rPr>
                <w:rFonts w:ascii="Arial" w:hAnsi="Arial" w:cs="Arial"/>
                <w:sz w:val="16"/>
                <w:szCs w:val="16"/>
              </w:rPr>
              <w:t xml:space="preserve"> 10 </w:t>
            </w:r>
            <w:r w:rsidR="00FB294B" w:rsidRPr="00AC1FF7">
              <w:rPr>
                <w:rFonts w:ascii="Arial" w:hAnsi="Arial" w:cs="Arial"/>
                <w:sz w:val="16"/>
                <w:szCs w:val="16"/>
              </w:rPr>
              <w:t>days</w:t>
            </w:r>
            <w:r w:rsidR="008861DF" w:rsidRPr="00AC1F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7637">
              <w:rPr>
                <w:rFonts w:ascii="Arial" w:hAnsi="Arial" w:cs="Arial"/>
                <w:sz w:val="16"/>
                <w:szCs w:val="16"/>
              </w:rPr>
              <w:t xml:space="preserve">(80 hours) </w:t>
            </w:r>
            <w:r w:rsidR="008861DF" w:rsidRPr="00AC1FF7">
              <w:rPr>
                <w:rFonts w:ascii="Arial" w:hAnsi="Arial" w:cs="Arial"/>
                <w:sz w:val="16"/>
                <w:szCs w:val="16"/>
              </w:rPr>
              <w:t>per year.</w:t>
            </w:r>
          </w:p>
          <w:p w14:paraId="0978E183" w14:textId="77777777" w:rsidR="00AA1D97" w:rsidRPr="00AC1FF7" w:rsidRDefault="00AA1D97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A1D97">
              <w:rPr>
                <w:rFonts w:ascii="Arial" w:hAnsi="Arial" w:cs="Arial"/>
                <w:sz w:val="16"/>
                <w:szCs w:val="16"/>
              </w:rPr>
              <w:t xml:space="preserve">Employees who separate employment after 15 years of continuous service </w:t>
            </w:r>
            <w:r w:rsidR="00D82B30">
              <w:rPr>
                <w:rFonts w:ascii="Arial" w:hAnsi="Arial" w:cs="Arial"/>
                <w:sz w:val="16"/>
                <w:szCs w:val="16"/>
              </w:rPr>
              <w:t>are eligible for</w:t>
            </w:r>
            <w:r w:rsidRPr="00AA1D97">
              <w:rPr>
                <w:rFonts w:ascii="Arial" w:hAnsi="Arial" w:cs="Arial"/>
                <w:sz w:val="16"/>
                <w:szCs w:val="16"/>
              </w:rPr>
              <w:t xml:space="preserve"> accumulated sick leave, up to 70 days (560 hours), at the rate of $60 per day, not to exceed $4,200.</w:t>
            </w:r>
          </w:p>
        </w:tc>
        <w:tc>
          <w:tcPr>
            <w:tcW w:w="972" w:type="pct"/>
          </w:tcPr>
          <w:p w14:paraId="7D7003AD" w14:textId="77777777" w:rsidR="008861DF" w:rsidRPr="00AC1FF7" w:rsidRDefault="008861DF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28" w:type="pct"/>
          </w:tcPr>
          <w:p w14:paraId="4D4A00AD" w14:textId="77777777" w:rsidR="008861DF" w:rsidRPr="00AC1FF7" w:rsidRDefault="008861DF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0E4776BF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66A33282" w14:textId="77777777" w:rsidR="00A22FFA" w:rsidRDefault="00A22FFA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br w:type="page"/>
      </w:r>
    </w:p>
    <w:p w14:paraId="1DD59D1D" w14:textId="77777777" w:rsidR="00B77EBD" w:rsidRPr="00123C92" w:rsidRDefault="008861DF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lastRenderedPageBreak/>
        <w:t xml:space="preserve">PERSONAL </w:t>
      </w:r>
      <w:r w:rsidR="00306483" w:rsidRPr="00123C92">
        <w:rPr>
          <w:rFonts w:ascii="Arial Black" w:hAnsi="Arial Black" w:cs="Arial"/>
          <w:b/>
          <w:sz w:val="18"/>
          <w:szCs w:val="18"/>
        </w:rPr>
        <w:t>DAYS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098"/>
        <w:gridCol w:w="2000"/>
      </w:tblGrid>
      <w:tr w:rsidR="00B77EBD" w:rsidRPr="00AC1FF7" w14:paraId="5C0FE139" w14:textId="77777777" w:rsidTr="005C6ECB">
        <w:tc>
          <w:tcPr>
            <w:tcW w:w="1408" w:type="pct"/>
          </w:tcPr>
          <w:p w14:paraId="26F92CFD" w14:textId="77777777" w:rsidR="00B77EBD" w:rsidRPr="00AC1FF7" w:rsidRDefault="00B77EBD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</w:t>
            </w:r>
            <w:r w:rsidR="003A60E5">
              <w:rPr>
                <w:rFonts w:ascii="Arial" w:hAnsi="Arial" w:cs="Arial"/>
                <w:b/>
                <w:sz w:val="18"/>
                <w:szCs w:val="18"/>
              </w:rPr>
              <w:t>ligible</w:t>
            </w:r>
          </w:p>
        </w:tc>
        <w:tc>
          <w:tcPr>
            <w:tcW w:w="1693" w:type="pct"/>
          </w:tcPr>
          <w:p w14:paraId="403FBC61" w14:textId="77777777" w:rsidR="00B77EBD" w:rsidRPr="00AC1FF7" w:rsidRDefault="00B77EBD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72" w:type="pct"/>
          </w:tcPr>
          <w:p w14:paraId="682AA03D" w14:textId="77777777" w:rsidR="00B77EBD" w:rsidRPr="00AC1FF7" w:rsidRDefault="00B77EBD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28" w:type="pct"/>
          </w:tcPr>
          <w:p w14:paraId="46523D8B" w14:textId="77777777" w:rsidR="00B77EBD" w:rsidRPr="00AC1FF7" w:rsidRDefault="00B77EBD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8861DF" w:rsidRPr="00AC1FF7" w14:paraId="66B60408" w14:textId="77777777" w:rsidTr="005C6ECB">
        <w:tc>
          <w:tcPr>
            <w:tcW w:w="1408" w:type="pct"/>
          </w:tcPr>
          <w:p w14:paraId="68403ED7" w14:textId="77777777" w:rsidR="008861DF" w:rsidRDefault="00AC76F6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employees.</w:t>
            </w:r>
          </w:p>
          <w:p w14:paraId="03B7B6F8" w14:textId="77777777" w:rsidR="00FD12C4" w:rsidRPr="00AC1FF7" w:rsidRDefault="00033DFA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</w:t>
            </w:r>
            <w:r>
              <w:rPr>
                <w:rFonts w:ascii="Arial" w:hAnsi="Arial" w:cs="Arial"/>
                <w:sz w:val="16"/>
                <w:szCs w:val="16"/>
              </w:rPr>
              <w:t xml:space="preserve"> on your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date of hire.</w:t>
            </w:r>
          </w:p>
        </w:tc>
        <w:tc>
          <w:tcPr>
            <w:tcW w:w="1693" w:type="pct"/>
          </w:tcPr>
          <w:p w14:paraId="39F2FB0C" w14:textId="77777777" w:rsidR="002871D4" w:rsidRPr="00AC1FF7" w:rsidRDefault="009E54C9" w:rsidP="0024361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2871D4" w:rsidRPr="002871D4">
              <w:rPr>
                <w:rFonts w:ascii="Arial" w:hAnsi="Arial" w:cs="Arial"/>
                <w:sz w:val="16"/>
                <w:szCs w:val="16"/>
              </w:rPr>
              <w:t xml:space="preserve">ay </w:t>
            </w:r>
            <w:r w:rsidR="00306483">
              <w:rPr>
                <w:rFonts w:ascii="Arial" w:hAnsi="Arial" w:cs="Arial"/>
                <w:sz w:val="16"/>
                <w:szCs w:val="16"/>
              </w:rPr>
              <w:t>use</w:t>
            </w:r>
            <w:r w:rsidR="002871D4" w:rsidRPr="002871D4">
              <w:rPr>
                <w:rFonts w:ascii="Arial" w:hAnsi="Arial" w:cs="Arial"/>
                <w:sz w:val="16"/>
                <w:szCs w:val="16"/>
              </w:rPr>
              <w:t xml:space="preserve"> three (3) paid personal days per fiscal year</w:t>
            </w:r>
            <w:r w:rsidR="00306483">
              <w:rPr>
                <w:rFonts w:ascii="Arial" w:hAnsi="Arial" w:cs="Arial"/>
                <w:sz w:val="16"/>
                <w:szCs w:val="16"/>
              </w:rPr>
              <w:t>.</w:t>
            </w:r>
            <w:r w:rsidR="002871D4" w:rsidRPr="002871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6483">
              <w:rPr>
                <w:rFonts w:ascii="Arial" w:hAnsi="Arial" w:cs="Arial"/>
                <w:sz w:val="16"/>
                <w:szCs w:val="16"/>
              </w:rPr>
              <w:t>Days for personal business will be charged against the accumulated sick leave.  Personal days are not carried over to the next fiscal year and are not reimbursed if not taken.</w:t>
            </w:r>
          </w:p>
        </w:tc>
        <w:tc>
          <w:tcPr>
            <w:tcW w:w="972" w:type="pct"/>
          </w:tcPr>
          <w:p w14:paraId="3995C29E" w14:textId="77777777" w:rsidR="008861DF" w:rsidRPr="00AC1FF7" w:rsidRDefault="008861DF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28" w:type="pct"/>
          </w:tcPr>
          <w:p w14:paraId="4157F746" w14:textId="77777777" w:rsidR="008861DF" w:rsidRPr="00AC1FF7" w:rsidRDefault="00AD5B8C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6FC58B4F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087E3ED4" w14:textId="77777777" w:rsidR="00F32B48" w:rsidRPr="00123C92" w:rsidRDefault="00F32B48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BEREAVEMENT LEAVE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29"/>
        <w:gridCol w:w="2089"/>
        <w:gridCol w:w="2033"/>
      </w:tblGrid>
      <w:tr w:rsidR="00F32B48" w:rsidRPr="00AC1FF7" w14:paraId="538E4BD3" w14:textId="77777777" w:rsidTr="005C6ECB">
        <w:tc>
          <w:tcPr>
            <w:tcW w:w="1408" w:type="pct"/>
          </w:tcPr>
          <w:p w14:paraId="6E3CF87F" w14:textId="77777777" w:rsidR="00F32B48" w:rsidRPr="00AC1FF7" w:rsidRDefault="00F32B48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81" w:type="pct"/>
          </w:tcPr>
          <w:p w14:paraId="341603CB" w14:textId="77777777" w:rsidR="00F32B48" w:rsidRPr="00AC1FF7" w:rsidRDefault="00F32B48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68" w:type="pct"/>
          </w:tcPr>
          <w:p w14:paraId="4B9C4CB3" w14:textId="77777777" w:rsidR="00F32B48" w:rsidRPr="00AC1FF7" w:rsidRDefault="00F32B48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42" w:type="pct"/>
          </w:tcPr>
          <w:p w14:paraId="46375395" w14:textId="77777777" w:rsidR="00F32B48" w:rsidRPr="00AC1FF7" w:rsidRDefault="00F32B48" w:rsidP="0024361D">
            <w:pPr>
              <w:tabs>
                <w:tab w:val="center" w:pos="99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F32B48" w:rsidRPr="00AC1FF7" w14:paraId="16B741A0" w14:textId="77777777" w:rsidTr="005C6ECB">
        <w:tc>
          <w:tcPr>
            <w:tcW w:w="1408" w:type="pct"/>
          </w:tcPr>
          <w:p w14:paraId="14FFCF8C" w14:textId="77777777" w:rsidR="00F3690E" w:rsidRDefault="00AC76F6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</w:t>
            </w:r>
            <w:r w:rsidR="0023522D" w:rsidRPr="00AC1FF7">
              <w:rPr>
                <w:rFonts w:ascii="Arial" w:hAnsi="Arial" w:cs="Arial"/>
                <w:sz w:val="16"/>
                <w:szCs w:val="16"/>
              </w:rPr>
              <w:t xml:space="preserve">enefit eligible 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full-time </w:t>
            </w:r>
            <w:r w:rsidR="00081573" w:rsidRPr="00AC1FF7">
              <w:rPr>
                <w:rFonts w:ascii="Arial" w:hAnsi="Arial" w:cs="Arial"/>
                <w:sz w:val="16"/>
                <w:szCs w:val="16"/>
              </w:rPr>
              <w:t>employees.</w:t>
            </w:r>
          </w:p>
          <w:p w14:paraId="34C9E4EF" w14:textId="77777777" w:rsidR="00FD12C4" w:rsidRPr="00AC1FF7" w:rsidRDefault="00FD12C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 date of hire.</w:t>
            </w:r>
          </w:p>
        </w:tc>
        <w:tc>
          <w:tcPr>
            <w:tcW w:w="1681" w:type="pct"/>
          </w:tcPr>
          <w:p w14:paraId="40606BB5" w14:textId="77777777" w:rsidR="00AD6F0B" w:rsidRPr="00AC1FF7" w:rsidRDefault="00F32B48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Full-time employees will be granted up to five days leave with pay for bereavement in the event of death in the immediate family</w:t>
            </w:r>
            <w:r w:rsidR="001A6312" w:rsidRPr="00AC1FF7">
              <w:rPr>
                <w:rFonts w:ascii="Arial" w:hAnsi="Arial" w:cs="Arial"/>
                <w:sz w:val="16"/>
                <w:szCs w:val="16"/>
              </w:rPr>
              <w:t xml:space="preserve"> or corresponding</w:t>
            </w:r>
            <w:r w:rsidR="00C35827" w:rsidRPr="00AC1F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6312" w:rsidRPr="00AC1FF7">
              <w:rPr>
                <w:rFonts w:ascii="Arial" w:hAnsi="Arial" w:cs="Arial"/>
                <w:sz w:val="16"/>
                <w:szCs w:val="16"/>
              </w:rPr>
              <w:t>in-laws.</w:t>
            </w:r>
          </w:p>
        </w:tc>
        <w:tc>
          <w:tcPr>
            <w:tcW w:w="968" w:type="pct"/>
          </w:tcPr>
          <w:p w14:paraId="4E10D226" w14:textId="77777777" w:rsidR="00F32B48" w:rsidRPr="00AC1FF7" w:rsidRDefault="00F32B48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2" w:type="pct"/>
          </w:tcPr>
          <w:p w14:paraId="765ADC02" w14:textId="77777777" w:rsidR="00F32B48" w:rsidRPr="00AC1FF7" w:rsidRDefault="00AD5B8C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0F5D4536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0834D0EF" w14:textId="77777777" w:rsidR="00907438" w:rsidRDefault="00086064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HOLIDAYS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098"/>
        <w:gridCol w:w="2000"/>
      </w:tblGrid>
      <w:tr w:rsidR="00086064" w:rsidRPr="00AC1FF7" w14:paraId="54B8662A" w14:textId="77777777" w:rsidTr="005C6ECB">
        <w:tc>
          <w:tcPr>
            <w:tcW w:w="1408" w:type="pct"/>
          </w:tcPr>
          <w:p w14:paraId="6D4009A8" w14:textId="77777777" w:rsidR="00086064" w:rsidRPr="00AC1FF7" w:rsidRDefault="0008606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 and When</w:t>
            </w:r>
          </w:p>
        </w:tc>
        <w:tc>
          <w:tcPr>
            <w:tcW w:w="1693" w:type="pct"/>
          </w:tcPr>
          <w:p w14:paraId="4CBF7202" w14:textId="77777777" w:rsidR="00086064" w:rsidRPr="00AC1FF7" w:rsidRDefault="0008606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72" w:type="pct"/>
          </w:tcPr>
          <w:p w14:paraId="678599DB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28" w:type="pct"/>
          </w:tcPr>
          <w:p w14:paraId="0B6C4C51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086064" w:rsidRPr="00AC1FF7" w14:paraId="40E47852" w14:textId="77777777" w:rsidTr="005C6ECB">
        <w:tc>
          <w:tcPr>
            <w:tcW w:w="1408" w:type="pct"/>
          </w:tcPr>
          <w:p w14:paraId="41342F93" w14:textId="77777777" w:rsidR="00086064" w:rsidRPr="00AC1FF7" w:rsidRDefault="0008606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employees.</w:t>
            </w:r>
          </w:p>
          <w:p w14:paraId="0A11FDD6" w14:textId="77777777" w:rsidR="00086064" w:rsidRPr="00AC1FF7" w:rsidRDefault="0008606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 date of hire.</w:t>
            </w:r>
          </w:p>
        </w:tc>
        <w:tc>
          <w:tcPr>
            <w:tcW w:w="1693" w:type="pct"/>
          </w:tcPr>
          <w:p w14:paraId="6F43AFA4" w14:textId="77777777" w:rsidR="00086064" w:rsidRDefault="00086064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AC1FF7">
              <w:rPr>
                <w:rFonts w:ascii="Arial" w:hAnsi="Arial" w:cs="Arial"/>
                <w:sz w:val="16"/>
                <w:szCs w:val="16"/>
              </w:rPr>
              <w:t xml:space="preserve"> days </w:t>
            </w:r>
            <w:r w:rsidRPr="004C22F0">
              <w:rPr>
                <w:rFonts w:ascii="Arial" w:hAnsi="Arial" w:cs="Arial"/>
                <w:sz w:val="16"/>
                <w:szCs w:val="16"/>
              </w:rPr>
              <w:t xml:space="preserve">paid holidays for full-time employees: </w:t>
            </w:r>
            <w:r>
              <w:rPr>
                <w:rFonts w:ascii="Arial" w:hAnsi="Arial" w:cs="Arial"/>
                <w:sz w:val="16"/>
                <w:szCs w:val="16"/>
              </w:rPr>
              <w:t>Labor Day, Thanksgiving Day, day preceding and day following Thanksgiving, Martin Luther King, Jr. Day, 5 consecutive business days (Spring B</w:t>
            </w:r>
            <w:r w:rsidRPr="00605552">
              <w:rPr>
                <w:rFonts w:ascii="Arial" w:hAnsi="Arial" w:cs="Arial"/>
                <w:sz w:val="16"/>
                <w:szCs w:val="16"/>
              </w:rPr>
              <w:t>reak)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0555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Memorial Day, </w:t>
            </w:r>
            <w:r w:rsidR="00B766B4">
              <w:rPr>
                <w:rFonts w:ascii="Arial" w:hAnsi="Arial" w:cs="Arial"/>
                <w:sz w:val="16"/>
                <w:szCs w:val="16"/>
              </w:rPr>
              <w:t xml:space="preserve">Juneteenth, </w:t>
            </w:r>
            <w:r>
              <w:rPr>
                <w:rFonts w:ascii="Arial" w:hAnsi="Arial" w:cs="Arial"/>
                <w:sz w:val="16"/>
                <w:szCs w:val="16"/>
              </w:rPr>
              <w:t>Independence Day, Veteran’s Day, 10</w:t>
            </w:r>
            <w:r w:rsidRPr="00605552">
              <w:rPr>
                <w:rFonts w:ascii="Arial" w:hAnsi="Arial" w:cs="Arial"/>
                <w:sz w:val="16"/>
                <w:szCs w:val="16"/>
              </w:rPr>
              <w:t xml:space="preserve"> cons</w:t>
            </w:r>
            <w:r>
              <w:rPr>
                <w:rFonts w:ascii="Arial" w:hAnsi="Arial" w:cs="Arial"/>
                <w:sz w:val="16"/>
                <w:szCs w:val="16"/>
              </w:rPr>
              <w:t>ecutive business days (Winter B</w:t>
            </w:r>
            <w:r w:rsidRPr="00605552">
              <w:rPr>
                <w:rFonts w:ascii="Arial" w:hAnsi="Arial" w:cs="Arial"/>
                <w:sz w:val="16"/>
                <w:szCs w:val="16"/>
              </w:rPr>
              <w:t>reak)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2B60990" w14:textId="77777777" w:rsidR="00086064" w:rsidRPr="00AC1FF7" w:rsidRDefault="00086064" w:rsidP="0024361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Full-time employees working less than 12 months a year are paid if the holiday falls during the employee’s scheduled work period.</w:t>
            </w:r>
          </w:p>
        </w:tc>
        <w:tc>
          <w:tcPr>
            <w:tcW w:w="972" w:type="pct"/>
          </w:tcPr>
          <w:p w14:paraId="6C998AD6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28" w:type="pct"/>
          </w:tcPr>
          <w:p w14:paraId="5970366A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17E8A647" w14:textId="77777777" w:rsidR="0016613A" w:rsidRDefault="0016613A" w:rsidP="000A21C8">
      <w:pPr>
        <w:rPr>
          <w:rFonts w:ascii="Arial Black" w:hAnsi="Arial Black" w:cs="Arial"/>
          <w:b/>
          <w:sz w:val="18"/>
          <w:szCs w:val="18"/>
        </w:rPr>
      </w:pPr>
    </w:p>
    <w:p w14:paraId="533FA604" w14:textId="77777777" w:rsidR="00B77EBD" w:rsidRDefault="00086064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>CIVIC DUTY LEAVE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098"/>
        <w:gridCol w:w="2000"/>
      </w:tblGrid>
      <w:tr w:rsidR="00086064" w:rsidRPr="00AC1FF7" w14:paraId="5A8B3EF2" w14:textId="77777777" w:rsidTr="005C6ECB">
        <w:tc>
          <w:tcPr>
            <w:tcW w:w="1408" w:type="pct"/>
          </w:tcPr>
          <w:p w14:paraId="4BD0D872" w14:textId="77777777" w:rsidR="00086064" w:rsidRPr="00AC1FF7" w:rsidRDefault="0008606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93" w:type="pct"/>
          </w:tcPr>
          <w:p w14:paraId="260C63F5" w14:textId="77777777" w:rsidR="00086064" w:rsidRPr="00AC1FF7" w:rsidRDefault="00086064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72" w:type="pct"/>
          </w:tcPr>
          <w:p w14:paraId="44637FFA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28" w:type="pct"/>
          </w:tcPr>
          <w:p w14:paraId="383168B8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086064" w:rsidRPr="00AC1FF7" w14:paraId="49CD5B6E" w14:textId="77777777" w:rsidTr="005C6ECB">
        <w:tc>
          <w:tcPr>
            <w:tcW w:w="1408" w:type="pct"/>
          </w:tcPr>
          <w:p w14:paraId="2AFABD88" w14:textId="77777777" w:rsidR="00086064" w:rsidRDefault="0008606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employees.</w:t>
            </w:r>
          </w:p>
          <w:p w14:paraId="7045C84B" w14:textId="77777777" w:rsidR="00FD12C4" w:rsidRPr="00AC1FF7" w:rsidRDefault="00FD12C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 date of hire.</w:t>
            </w:r>
          </w:p>
          <w:p w14:paraId="4021E6CC" w14:textId="77777777" w:rsidR="00086064" w:rsidRPr="00AC1FF7" w:rsidRDefault="00086064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pct"/>
          </w:tcPr>
          <w:p w14:paraId="6F9FFC32" w14:textId="77777777" w:rsidR="00086064" w:rsidRPr="00AC1FF7" w:rsidRDefault="0008606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3508B2">
              <w:rPr>
                <w:rFonts w:ascii="Arial" w:hAnsi="Arial" w:cs="Arial"/>
                <w:sz w:val="16"/>
                <w:szCs w:val="16"/>
              </w:rPr>
              <w:t>Employees are granted leaves of absence from work responsibilities when called to jury duty, active military duty</w:t>
            </w:r>
            <w:r w:rsidR="00B766B4">
              <w:rPr>
                <w:rFonts w:ascii="Arial" w:hAnsi="Arial" w:cs="Arial"/>
                <w:sz w:val="16"/>
                <w:szCs w:val="16"/>
              </w:rPr>
              <w:t xml:space="preserve"> (unpaid)</w:t>
            </w:r>
            <w:r w:rsidRPr="003508B2">
              <w:rPr>
                <w:rFonts w:ascii="Arial" w:hAnsi="Arial" w:cs="Arial"/>
                <w:sz w:val="16"/>
                <w:szCs w:val="16"/>
              </w:rPr>
              <w:t xml:space="preserve"> and military training.  Any employee granted such a leave shall be entitled to all benefits afforded under the law.</w:t>
            </w:r>
          </w:p>
        </w:tc>
        <w:tc>
          <w:tcPr>
            <w:tcW w:w="972" w:type="pct"/>
          </w:tcPr>
          <w:p w14:paraId="679AED11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28" w:type="pct"/>
          </w:tcPr>
          <w:p w14:paraId="3D859C63" w14:textId="77777777" w:rsidR="00086064" w:rsidRPr="00AC1FF7" w:rsidRDefault="00086064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66396027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422AA62A" w14:textId="77777777" w:rsidR="00826F06" w:rsidRPr="00123C92" w:rsidRDefault="00826F06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PROFESSIONAL GROWTH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123"/>
        <w:gridCol w:w="1975"/>
      </w:tblGrid>
      <w:tr w:rsidR="00826F06" w:rsidRPr="00AC1FF7" w14:paraId="115BBA79" w14:textId="77777777" w:rsidTr="005C6ECB">
        <w:tc>
          <w:tcPr>
            <w:tcW w:w="1408" w:type="pct"/>
          </w:tcPr>
          <w:p w14:paraId="7935659B" w14:textId="77777777" w:rsidR="00826F06" w:rsidRPr="00AC1FF7" w:rsidRDefault="00826F06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93" w:type="pct"/>
          </w:tcPr>
          <w:p w14:paraId="1087EF09" w14:textId="77777777" w:rsidR="00826F06" w:rsidRPr="00AC1FF7" w:rsidRDefault="00826F06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84" w:type="pct"/>
          </w:tcPr>
          <w:p w14:paraId="49E9EC55" w14:textId="77777777" w:rsidR="00826F06" w:rsidRPr="00AC1FF7" w:rsidRDefault="00826F06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16" w:type="pct"/>
          </w:tcPr>
          <w:p w14:paraId="2E1C5E55" w14:textId="77777777" w:rsidR="00826F06" w:rsidRPr="00AC1FF7" w:rsidRDefault="00826F06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826F06" w:rsidRPr="00AC1FF7" w14:paraId="26477195" w14:textId="77777777" w:rsidTr="005C6ECB">
        <w:tc>
          <w:tcPr>
            <w:tcW w:w="1408" w:type="pct"/>
          </w:tcPr>
          <w:p w14:paraId="070D7466" w14:textId="77777777" w:rsidR="00BD72BF" w:rsidRPr="00AC1FF7" w:rsidRDefault="00BD72BF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All full-time Faculty and Staff</w:t>
            </w:r>
          </w:p>
          <w:p w14:paraId="2A3728A0" w14:textId="77777777" w:rsidR="00826F06" w:rsidRPr="00AC1FF7" w:rsidRDefault="00826F06" w:rsidP="002436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pct"/>
          </w:tcPr>
          <w:p w14:paraId="211E451D" w14:textId="77777777" w:rsidR="00826F06" w:rsidRPr="00AC1FF7" w:rsidRDefault="00BD72BF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 xml:space="preserve">To assist faculty </w:t>
            </w:r>
            <w:proofErr w:type="gramStart"/>
            <w:r w:rsidRPr="00AC1FF7">
              <w:rPr>
                <w:rFonts w:ascii="Arial" w:hAnsi="Arial" w:cs="Arial"/>
                <w:sz w:val="16"/>
                <w:szCs w:val="16"/>
              </w:rPr>
              <w:t>for</w:t>
            </w:r>
            <w:proofErr w:type="gramEnd"/>
            <w:r w:rsidRPr="00AC1FF7">
              <w:rPr>
                <w:rFonts w:ascii="Arial" w:hAnsi="Arial" w:cs="Arial"/>
                <w:sz w:val="16"/>
                <w:szCs w:val="16"/>
              </w:rPr>
              <w:t xml:space="preserve"> activities that lead to academic and</w:t>
            </w:r>
            <w:r w:rsidR="00EA62C0" w:rsidRPr="00AC1FF7">
              <w:rPr>
                <w:rFonts w:ascii="Arial" w:hAnsi="Arial" w:cs="Arial"/>
                <w:sz w:val="16"/>
                <w:szCs w:val="16"/>
              </w:rPr>
              <w:t xml:space="preserve"> professional growth; to </w:t>
            </w:r>
            <w:r w:rsidR="00826F06" w:rsidRPr="00AC1FF7">
              <w:rPr>
                <w:rFonts w:ascii="Arial" w:hAnsi="Arial" w:cs="Arial"/>
                <w:sz w:val="16"/>
                <w:szCs w:val="16"/>
              </w:rPr>
              <w:t xml:space="preserve">assist </w:t>
            </w:r>
            <w:r w:rsidRPr="00AC1FF7">
              <w:rPr>
                <w:rFonts w:ascii="Arial" w:hAnsi="Arial" w:cs="Arial"/>
                <w:sz w:val="16"/>
                <w:szCs w:val="16"/>
              </w:rPr>
              <w:t>staff</w:t>
            </w:r>
            <w:r w:rsidR="00826F06" w:rsidRPr="00AC1FF7">
              <w:rPr>
                <w:rFonts w:ascii="Arial" w:hAnsi="Arial" w:cs="Arial"/>
                <w:sz w:val="16"/>
                <w:szCs w:val="16"/>
              </w:rPr>
              <w:t xml:space="preserve"> in pursuing professional developmen</w:t>
            </w:r>
            <w:r w:rsidR="00397F42" w:rsidRPr="00AC1FF7">
              <w:rPr>
                <w:rFonts w:ascii="Arial" w:hAnsi="Arial" w:cs="Arial"/>
                <w:sz w:val="16"/>
                <w:szCs w:val="16"/>
              </w:rPr>
              <w:t>t opportunities.</w:t>
            </w:r>
          </w:p>
        </w:tc>
        <w:tc>
          <w:tcPr>
            <w:tcW w:w="984" w:type="pct"/>
          </w:tcPr>
          <w:p w14:paraId="214E2BD9" w14:textId="77777777" w:rsidR="00826F06" w:rsidRPr="00AC1FF7" w:rsidRDefault="00826F0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16" w:type="pct"/>
          </w:tcPr>
          <w:p w14:paraId="4EF4F428" w14:textId="77777777" w:rsidR="00826F06" w:rsidRPr="00AC1FF7" w:rsidRDefault="00267252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1DDD2CCF" w14:textId="77777777" w:rsidR="00121EC7" w:rsidRDefault="00121EC7" w:rsidP="005C6ECB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490CC635" w14:textId="77777777" w:rsidR="004D2D1C" w:rsidRPr="00123C92" w:rsidRDefault="007A27DF" w:rsidP="005C6ECB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SABBATICAL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123"/>
        <w:gridCol w:w="1975"/>
      </w:tblGrid>
      <w:tr w:rsidR="004D2D1C" w:rsidRPr="00AC1FF7" w14:paraId="3ADD6D46" w14:textId="77777777" w:rsidTr="005C6ECB">
        <w:tc>
          <w:tcPr>
            <w:tcW w:w="1408" w:type="pct"/>
          </w:tcPr>
          <w:p w14:paraId="0A1CC443" w14:textId="77777777" w:rsidR="004D2D1C" w:rsidRPr="00AC1FF7" w:rsidRDefault="008A0C95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93" w:type="pct"/>
          </w:tcPr>
          <w:p w14:paraId="0CA1EC20" w14:textId="77777777" w:rsidR="004D2D1C" w:rsidRPr="00AC1FF7" w:rsidRDefault="004D2D1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84" w:type="pct"/>
          </w:tcPr>
          <w:p w14:paraId="3AEC3A6D" w14:textId="77777777" w:rsidR="004D2D1C" w:rsidRPr="00AC1FF7" w:rsidRDefault="004D2D1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16" w:type="pct"/>
          </w:tcPr>
          <w:p w14:paraId="138A4749" w14:textId="77777777" w:rsidR="004D2D1C" w:rsidRPr="00AC1FF7" w:rsidRDefault="004D2D1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4D2D1C" w:rsidRPr="00AC1FF7" w14:paraId="2903D81A" w14:textId="77777777" w:rsidTr="005C6ECB">
        <w:tc>
          <w:tcPr>
            <w:tcW w:w="1408" w:type="pct"/>
          </w:tcPr>
          <w:p w14:paraId="5BB5E148" w14:textId="77777777" w:rsidR="004D2D1C" w:rsidRPr="00AC1FF7" w:rsidRDefault="009937A3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Full-time f</w:t>
            </w:r>
            <w:r w:rsidR="007A27DF" w:rsidRPr="00AC1FF7">
              <w:rPr>
                <w:rFonts w:ascii="Arial" w:hAnsi="Arial" w:cs="Arial"/>
                <w:sz w:val="16"/>
                <w:szCs w:val="16"/>
              </w:rPr>
              <w:t xml:space="preserve">aculty, professional </w:t>
            </w:r>
            <w:r w:rsidR="00A00D09">
              <w:rPr>
                <w:rFonts w:ascii="Arial" w:hAnsi="Arial" w:cs="Arial"/>
                <w:sz w:val="16"/>
                <w:szCs w:val="16"/>
              </w:rPr>
              <w:t xml:space="preserve">(grade 14 and above) </w:t>
            </w:r>
            <w:r w:rsidR="007A27DF" w:rsidRPr="00AC1FF7">
              <w:rPr>
                <w:rFonts w:ascii="Arial" w:hAnsi="Arial" w:cs="Arial"/>
                <w:sz w:val="16"/>
                <w:szCs w:val="16"/>
              </w:rPr>
              <w:t>and administrative s</w:t>
            </w:r>
            <w:r w:rsidR="008A0C95">
              <w:rPr>
                <w:rFonts w:ascii="Arial" w:hAnsi="Arial" w:cs="Arial"/>
                <w:sz w:val="16"/>
                <w:szCs w:val="16"/>
              </w:rPr>
              <w:t xml:space="preserve">taff </w:t>
            </w:r>
            <w:proofErr w:type="gramStart"/>
            <w:r w:rsidR="008A0C95">
              <w:rPr>
                <w:rFonts w:ascii="Arial" w:hAnsi="Arial" w:cs="Arial"/>
                <w:sz w:val="16"/>
                <w:szCs w:val="16"/>
              </w:rPr>
              <w:t>eligible</w:t>
            </w:r>
            <w:proofErr w:type="gramEnd"/>
            <w:r w:rsidR="008A0C95">
              <w:rPr>
                <w:rFonts w:ascii="Arial" w:hAnsi="Arial" w:cs="Arial"/>
                <w:sz w:val="16"/>
                <w:szCs w:val="16"/>
              </w:rPr>
              <w:t xml:space="preserve"> to apply after 6</w:t>
            </w:r>
            <w:r w:rsidR="007A27DF" w:rsidRPr="00AC1FF7">
              <w:rPr>
                <w:rFonts w:ascii="Arial" w:hAnsi="Arial" w:cs="Arial"/>
                <w:sz w:val="16"/>
                <w:szCs w:val="16"/>
              </w:rPr>
              <w:t xml:space="preserve"> years of continuous service.</w:t>
            </w:r>
          </w:p>
        </w:tc>
        <w:tc>
          <w:tcPr>
            <w:tcW w:w="1693" w:type="pct"/>
          </w:tcPr>
          <w:p w14:paraId="6B90729A" w14:textId="77777777" w:rsidR="004D2D1C" w:rsidRPr="00AC1FF7" w:rsidRDefault="007A27DF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Approved sabbatical leaves may include 100% compensation for a one semester leave and 60% compensation for a full year leave.</w:t>
            </w:r>
          </w:p>
        </w:tc>
        <w:tc>
          <w:tcPr>
            <w:tcW w:w="984" w:type="pct"/>
          </w:tcPr>
          <w:p w14:paraId="1F8969EB" w14:textId="77777777" w:rsidR="004D2D1C" w:rsidRPr="00AC1FF7" w:rsidRDefault="004D2D1C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16" w:type="pct"/>
          </w:tcPr>
          <w:p w14:paraId="75B12C77" w14:textId="77777777" w:rsidR="004D2D1C" w:rsidRPr="00AC1FF7" w:rsidRDefault="004D2D1C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1386357D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1EBEC04C" w14:textId="77777777" w:rsidR="004D2D1C" w:rsidRPr="00123C92" w:rsidRDefault="004D2D1C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TUITION WAIVER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123"/>
        <w:gridCol w:w="1975"/>
      </w:tblGrid>
      <w:tr w:rsidR="004D2D1C" w:rsidRPr="00BA0951" w14:paraId="7BD4BAAA" w14:textId="77777777" w:rsidTr="005C6ECB">
        <w:tc>
          <w:tcPr>
            <w:tcW w:w="1408" w:type="pct"/>
          </w:tcPr>
          <w:p w14:paraId="16E3ECD1" w14:textId="77777777" w:rsidR="004D2D1C" w:rsidRPr="00BA0951" w:rsidRDefault="004D2D1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0951"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93" w:type="pct"/>
          </w:tcPr>
          <w:p w14:paraId="4100D329" w14:textId="77777777" w:rsidR="004D2D1C" w:rsidRPr="00BA0951" w:rsidRDefault="004D2D1C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0951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84" w:type="pct"/>
          </w:tcPr>
          <w:p w14:paraId="57B19F70" w14:textId="77777777" w:rsidR="004D2D1C" w:rsidRPr="00BA0951" w:rsidRDefault="004D2D1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951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16" w:type="pct"/>
          </w:tcPr>
          <w:p w14:paraId="543E79D5" w14:textId="77777777" w:rsidR="004D2D1C" w:rsidRPr="00BA0951" w:rsidRDefault="004D2D1C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951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7A27DF" w:rsidRPr="00AC1FF7" w14:paraId="5C7B38A4" w14:textId="77777777" w:rsidTr="005C6ECB">
        <w:tc>
          <w:tcPr>
            <w:tcW w:w="1408" w:type="pct"/>
          </w:tcPr>
          <w:p w14:paraId="2B0A073E" w14:textId="77777777" w:rsidR="007A27DF" w:rsidRDefault="00B31586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employees.</w:t>
            </w:r>
          </w:p>
          <w:p w14:paraId="3AC49630" w14:textId="77777777" w:rsidR="007A27DF" w:rsidRPr="00BA0951" w:rsidRDefault="00FD12C4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Effective date of hire.</w:t>
            </w:r>
          </w:p>
        </w:tc>
        <w:tc>
          <w:tcPr>
            <w:tcW w:w="1693" w:type="pct"/>
          </w:tcPr>
          <w:p w14:paraId="22C27FEA" w14:textId="77777777" w:rsidR="007A27DF" w:rsidRPr="00BA0951" w:rsidRDefault="007A27DF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BA0951">
              <w:rPr>
                <w:rFonts w:ascii="Arial" w:hAnsi="Arial" w:cs="Arial"/>
                <w:sz w:val="16"/>
                <w:szCs w:val="16"/>
              </w:rPr>
              <w:t xml:space="preserve">Eligible </w:t>
            </w:r>
            <w:r w:rsidR="0082144D" w:rsidRPr="00BA0951">
              <w:rPr>
                <w:rFonts w:ascii="Arial" w:hAnsi="Arial" w:cs="Arial"/>
                <w:sz w:val="16"/>
                <w:szCs w:val="16"/>
              </w:rPr>
              <w:t>Full-time Faculty</w:t>
            </w:r>
            <w:r w:rsidR="00EE7E0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2144D" w:rsidRPr="00BA0951">
              <w:rPr>
                <w:rFonts w:ascii="Arial" w:hAnsi="Arial" w:cs="Arial"/>
                <w:sz w:val="16"/>
                <w:szCs w:val="16"/>
              </w:rPr>
              <w:t>Staff</w:t>
            </w:r>
            <w:r w:rsidR="00EE7E0D">
              <w:rPr>
                <w:rFonts w:ascii="Arial" w:hAnsi="Arial" w:cs="Arial"/>
                <w:sz w:val="16"/>
                <w:szCs w:val="16"/>
              </w:rPr>
              <w:t xml:space="preserve">, and </w:t>
            </w:r>
            <w:r w:rsidR="0082144D" w:rsidRPr="00BA0951">
              <w:rPr>
                <w:rFonts w:ascii="Arial" w:hAnsi="Arial" w:cs="Arial"/>
                <w:sz w:val="16"/>
                <w:szCs w:val="16"/>
              </w:rPr>
              <w:t xml:space="preserve">eligible </w:t>
            </w:r>
            <w:r w:rsidRPr="00BA0951">
              <w:rPr>
                <w:rFonts w:ascii="Arial" w:hAnsi="Arial" w:cs="Arial"/>
                <w:sz w:val="16"/>
                <w:szCs w:val="16"/>
              </w:rPr>
              <w:t>dependents</w:t>
            </w:r>
            <w:r w:rsidR="000460D2" w:rsidRPr="00BA09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0951">
              <w:rPr>
                <w:rFonts w:ascii="Arial" w:hAnsi="Arial" w:cs="Arial"/>
                <w:sz w:val="16"/>
                <w:szCs w:val="16"/>
              </w:rPr>
              <w:t xml:space="preserve">may enroll in a partial or full program of course work without payment of </w:t>
            </w:r>
            <w:proofErr w:type="gramStart"/>
            <w:r w:rsidRPr="00BA0951">
              <w:rPr>
                <w:rFonts w:ascii="Arial" w:hAnsi="Arial" w:cs="Arial"/>
                <w:sz w:val="16"/>
                <w:szCs w:val="16"/>
              </w:rPr>
              <w:t>tuition</w:t>
            </w:r>
            <w:r w:rsidR="00AD6F0B" w:rsidRPr="00BA0951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="00AD6F0B" w:rsidRPr="00BA0951">
              <w:rPr>
                <w:rFonts w:ascii="Arial" w:hAnsi="Arial" w:cs="Arial"/>
                <w:sz w:val="16"/>
                <w:szCs w:val="16"/>
              </w:rPr>
              <w:t xml:space="preserve"> exceptions may be lab fees and market based additional fees.</w:t>
            </w:r>
          </w:p>
        </w:tc>
        <w:tc>
          <w:tcPr>
            <w:tcW w:w="984" w:type="pct"/>
          </w:tcPr>
          <w:p w14:paraId="1AB1EAA2" w14:textId="77777777" w:rsidR="007A27DF" w:rsidRPr="00BA0951" w:rsidRDefault="007A27DF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95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16" w:type="pct"/>
          </w:tcPr>
          <w:p w14:paraId="36830C4A" w14:textId="77777777" w:rsidR="007A27DF" w:rsidRPr="00AC1FF7" w:rsidRDefault="00267252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951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7E38C989" w14:textId="77777777" w:rsidR="00121EC7" w:rsidRDefault="00121EC7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6398846E" w14:textId="77777777" w:rsidR="00A22FFA" w:rsidRDefault="00A22FFA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br w:type="page"/>
      </w:r>
    </w:p>
    <w:p w14:paraId="6D1D4CF2" w14:textId="77777777" w:rsidR="00D235B6" w:rsidRPr="00123C92" w:rsidRDefault="008640AC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lastRenderedPageBreak/>
        <w:t>C</w:t>
      </w:r>
      <w:r w:rsidR="00B31586">
        <w:rPr>
          <w:rFonts w:ascii="Arial Black" w:hAnsi="Arial Black" w:cs="Arial"/>
          <w:b/>
          <w:sz w:val="18"/>
          <w:szCs w:val="18"/>
        </w:rPr>
        <w:t>O</w:t>
      </w:r>
      <w:r w:rsidR="00D235B6">
        <w:rPr>
          <w:rFonts w:ascii="Arial Black" w:hAnsi="Arial Black" w:cs="Arial"/>
          <w:b/>
          <w:sz w:val="18"/>
          <w:szCs w:val="18"/>
        </w:rPr>
        <w:t>MPUTER AND TU</w:t>
      </w:r>
      <w:r w:rsidR="00B84CC2">
        <w:rPr>
          <w:rFonts w:ascii="Arial Black" w:hAnsi="Arial Black" w:cs="Arial"/>
          <w:b/>
          <w:sz w:val="18"/>
          <w:szCs w:val="18"/>
        </w:rPr>
        <w:t>I</w:t>
      </w:r>
      <w:r w:rsidR="00D235B6">
        <w:rPr>
          <w:rFonts w:ascii="Arial Black" w:hAnsi="Arial Black" w:cs="Arial"/>
          <w:b/>
          <w:sz w:val="18"/>
          <w:szCs w:val="18"/>
        </w:rPr>
        <w:t>TION LOAN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123"/>
        <w:gridCol w:w="1975"/>
      </w:tblGrid>
      <w:tr w:rsidR="00B31586" w:rsidRPr="00AC1FF7" w14:paraId="7AC8CDDB" w14:textId="77777777" w:rsidTr="005C6ECB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9B7" w14:textId="77777777" w:rsidR="00B31586" w:rsidRPr="00B31586" w:rsidRDefault="00B31586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B31586">
              <w:rPr>
                <w:rFonts w:ascii="Arial" w:hAnsi="Arial" w:cs="Arial"/>
                <w:sz w:val="16"/>
                <w:szCs w:val="16"/>
              </w:rPr>
              <w:t>Who is Eligible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73D" w14:textId="77777777" w:rsidR="00B31586" w:rsidRPr="00B31586" w:rsidRDefault="00B31586" w:rsidP="002436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15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Benefits You Receive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D1F" w14:textId="77777777" w:rsidR="00B31586" w:rsidRPr="00B31586" w:rsidRDefault="00B3158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1586">
              <w:rPr>
                <w:rFonts w:ascii="Arial" w:hAnsi="Arial" w:cs="Arial"/>
                <w:sz w:val="16"/>
                <w:szCs w:val="16"/>
              </w:rPr>
              <w:t>Employee Pays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8E" w14:textId="77777777" w:rsidR="00B31586" w:rsidRPr="00B31586" w:rsidRDefault="00B3158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1586">
              <w:rPr>
                <w:rFonts w:ascii="Arial" w:hAnsi="Arial" w:cs="Arial"/>
                <w:sz w:val="16"/>
                <w:szCs w:val="16"/>
              </w:rPr>
              <w:t>College Pays</w:t>
            </w:r>
          </w:p>
        </w:tc>
      </w:tr>
      <w:tr w:rsidR="00B31586" w:rsidRPr="00AC1FF7" w14:paraId="6FE61ABA" w14:textId="77777777" w:rsidTr="005C6ECB"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3C2" w14:textId="77777777" w:rsidR="00B31586" w:rsidRPr="00AC1FF7" w:rsidRDefault="00B31586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Benefit eligible full-time employees</w:t>
            </w:r>
            <w:r w:rsidR="00681C86">
              <w:rPr>
                <w:rFonts w:ascii="Arial" w:hAnsi="Arial" w:cs="Arial"/>
                <w:sz w:val="16"/>
                <w:szCs w:val="16"/>
              </w:rPr>
              <w:t xml:space="preserve"> after one year of </w:t>
            </w:r>
            <w:r w:rsidR="00613A92">
              <w:rPr>
                <w:rFonts w:ascii="Arial" w:hAnsi="Arial" w:cs="Arial"/>
                <w:sz w:val="16"/>
                <w:szCs w:val="16"/>
              </w:rPr>
              <w:t>full-time</w:t>
            </w:r>
            <w:r w:rsidR="00681C86">
              <w:rPr>
                <w:rFonts w:ascii="Arial" w:hAnsi="Arial" w:cs="Arial"/>
                <w:sz w:val="16"/>
                <w:szCs w:val="16"/>
              </w:rPr>
              <w:t xml:space="preserve"> employment.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D11" w14:textId="77777777" w:rsidR="00B31586" w:rsidRDefault="00B31586" w:rsidP="002436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Computer Loan: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Maximum loan amount of $1,200 to be paid back, interest free over 2 years.</w:t>
            </w:r>
          </w:p>
          <w:p w14:paraId="3E40B9BB" w14:textId="77777777" w:rsidR="00527B4B" w:rsidRDefault="00B31586" w:rsidP="002436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Tuition Loan: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Maximum loan amount of $1,000 to be paid back, interest free for 1 year.</w:t>
            </w:r>
          </w:p>
          <w:p w14:paraId="54220BA1" w14:textId="77777777" w:rsidR="0024361D" w:rsidRPr="00B31586" w:rsidRDefault="0024361D" w:rsidP="0024361D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161" w14:textId="77777777" w:rsidR="00B31586" w:rsidRPr="00AC1FF7" w:rsidRDefault="00B3158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3AC" w14:textId="77777777" w:rsidR="00B31586" w:rsidRPr="00AC1FF7" w:rsidRDefault="00B31586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699C4B54" w14:textId="77777777" w:rsidR="00033DFA" w:rsidRDefault="00033DFA" w:rsidP="0024361D">
      <w:pPr>
        <w:jc w:val="center"/>
        <w:rPr>
          <w:rFonts w:ascii="Arial Black" w:hAnsi="Arial Black" w:cs="Arial"/>
          <w:b/>
          <w:sz w:val="18"/>
          <w:szCs w:val="18"/>
        </w:rPr>
      </w:pPr>
    </w:p>
    <w:p w14:paraId="2C02B5CD" w14:textId="77777777" w:rsidR="00086B38" w:rsidRPr="00123C92" w:rsidRDefault="00AA1D97" w:rsidP="0024361D">
      <w:pPr>
        <w:jc w:val="center"/>
        <w:rPr>
          <w:rFonts w:ascii="Arial Black" w:hAnsi="Arial Black" w:cs="Arial"/>
          <w:b/>
          <w:sz w:val="18"/>
          <w:szCs w:val="18"/>
        </w:rPr>
      </w:pPr>
      <w:r w:rsidRPr="00123C92">
        <w:rPr>
          <w:rFonts w:ascii="Arial Black" w:hAnsi="Arial Black" w:cs="Arial"/>
          <w:b/>
          <w:sz w:val="18"/>
          <w:szCs w:val="18"/>
        </w:rPr>
        <w:t>INSURANCE SUBSIDY AT SEPARATION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653"/>
        <w:gridCol w:w="2123"/>
        <w:gridCol w:w="1975"/>
      </w:tblGrid>
      <w:tr w:rsidR="00086B38" w:rsidRPr="00AC1FF7" w14:paraId="201A0419" w14:textId="77777777" w:rsidTr="005C6ECB">
        <w:tc>
          <w:tcPr>
            <w:tcW w:w="1408" w:type="pct"/>
          </w:tcPr>
          <w:p w14:paraId="7F053C9B" w14:textId="77777777" w:rsidR="00086B38" w:rsidRPr="00AC1FF7" w:rsidRDefault="00086B38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Who is Eligible</w:t>
            </w:r>
          </w:p>
        </w:tc>
        <w:tc>
          <w:tcPr>
            <w:tcW w:w="1693" w:type="pct"/>
          </w:tcPr>
          <w:p w14:paraId="06F2FCED" w14:textId="77777777" w:rsidR="00086B38" w:rsidRPr="00AC1FF7" w:rsidRDefault="00086B38" w:rsidP="002436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Benefits You Receive</w:t>
            </w:r>
          </w:p>
        </w:tc>
        <w:tc>
          <w:tcPr>
            <w:tcW w:w="984" w:type="pct"/>
          </w:tcPr>
          <w:p w14:paraId="32DDB1E4" w14:textId="77777777" w:rsidR="00086B38" w:rsidRPr="00AC1FF7" w:rsidRDefault="00086B38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Employee Pays</w:t>
            </w:r>
          </w:p>
        </w:tc>
        <w:tc>
          <w:tcPr>
            <w:tcW w:w="916" w:type="pct"/>
          </w:tcPr>
          <w:p w14:paraId="7DFE4E97" w14:textId="77777777" w:rsidR="00086B38" w:rsidRPr="00AC1FF7" w:rsidRDefault="00086B38" w:rsidP="002436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1FF7">
              <w:rPr>
                <w:rFonts w:ascii="Arial" w:hAnsi="Arial" w:cs="Arial"/>
                <w:b/>
                <w:sz w:val="18"/>
                <w:szCs w:val="18"/>
              </w:rPr>
              <w:t>College Pays</w:t>
            </w:r>
          </w:p>
        </w:tc>
      </w:tr>
      <w:tr w:rsidR="00086B38" w:rsidRPr="00AC1FF7" w14:paraId="1E2902FC" w14:textId="77777777" w:rsidTr="005C6ECB">
        <w:tc>
          <w:tcPr>
            <w:tcW w:w="1408" w:type="pct"/>
          </w:tcPr>
          <w:p w14:paraId="211BF5B2" w14:textId="77777777" w:rsidR="00086B38" w:rsidRPr="00AC1FF7" w:rsidRDefault="00E34610" w:rsidP="0024361D">
            <w:pPr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B</w:t>
            </w:r>
            <w:r w:rsidR="00086B38" w:rsidRPr="00AC1FF7">
              <w:rPr>
                <w:rFonts w:ascii="Arial" w:hAnsi="Arial" w:cs="Arial"/>
                <w:sz w:val="16"/>
                <w:szCs w:val="16"/>
              </w:rPr>
              <w:t xml:space="preserve">enefit eligible </w:t>
            </w:r>
            <w:r w:rsidRPr="00AC1FF7">
              <w:rPr>
                <w:rFonts w:ascii="Arial" w:hAnsi="Arial" w:cs="Arial"/>
                <w:sz w:val="16"/>
                <w:szCs w:val="16"/>
              </w:rPr>
              <w:t>full-time employees.</w:t>
            </w:r>
          </w:p>
        </w:tc>
        <w:tc>
          <w:tcPr>
            <w:tcW w:w="1693" w:type="pct"/>
          </w:tcPr>
          <w:p w14:paraId="48AD737F" w14:textId="77777777" w:rsidR="00193342" w:rsidRPr="00EB2199" w:rsidRDefault="00E20809" w:rsidP="002436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193342" w:rsidRPr="00EB2199">
              <w:rPr>
                <w:rFonts w:ascii="Arial" w:hAnsi="Arial" w:cs="Arial"/>
                <w:sz w:val="16"/>
                <w:szCs w:val="16"/>
              </w:rPr>
              <w:t>egular full-time employees, who separate employment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the College</w:t>
            </w:r>
            <w:r w:rsidR="00193342" w:rsidRPr="00EB219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who have</w:t>
            </w:r>
            <w:r w:rsidR="00193342" w:rsidRPr="00EB2199">
              <w:rPr>
                <w:rFonts w:ascii="Arial" w:hAnsi="Arial" w:cs="Arial"/>
                <w:sz w:val="16"/>
                <w:szCs w:val="16"/>
              </w:rPr>
              <w:t xml:space="preserve"> reached the age of 55 and </w:t>
            </w:r>
            <w:r>
              <w:rPr>
                <w:rFonts w:ascii="Arial" w:hAnsi="Arial" w:cs="Arial"/>
                <w:sz w:val="16"/>
                <w:szCs w:val="16"/>
              </w:rPr>
              <w:t xml:space="preserve">have </w:t>
            </w:r>
            <w:r w:rsidR="00193342" w:rsidRPr="00EB2199">
              <w:rPr>
                <w:rFonts w:ascii="Arial" w:hAnsi="Arial" w:cs="Arial"/>
                <w:sz w:val="16"/>
                <w:szCs w:val="16"/>
              </w:rPr>
              <w:t xml:space="preserve">15 years of continuous service, </w:t>
            </w:r>
            <w:r>
              <w:rPr>
                <w:rFonts w:ascii="Arial" w:hAnsi="Arial" w:cs="Arial"/>
                <w:sz w:val="16"/>
                <w:szCs w:val="16"/>
              </w:rPr>
              <w:t xml:space="preserve">will receive </w:t>
            </w:r>
            <w:r w:rsidR="00193342" w:rsidRPr="00EB2199">
              <w:rPr>
                <w:rFonts w:ascii="Arial" w:hAnsi="Arial" w:cs="Arial"/>
                <w:sz w:val="16"/>
                <w:szCs w:val="16"/>
              </w:rPr>
              <w:t xml:space="preserve">up to a maximum of $1,000 per year for </w:t>
            </w:r>
            <w:r>
              <w:rPr>
                <w:rFonts w:ascii="Arial" w:hAnsi="Arial" w:cs="Arial"/>
                <w:sz w:val="16"/>
                <w:szCs w:val="16"/>
              </w:rPr>
              <w:t xml:space="preserve">group insurance </w:t>
            </w:r>
            <w:r w:rsidR="00193342" w:rsidRPr="00EB2199">
              <w:rPr>
                <w:rFonts w:ascii="Arial" w:hAnsi="Arial" w:cs="Arial"/>
                <w:sz w:val="16"/>
                <w:szCs w:val="16"/>
              </w:rPr>
              <w:t>premiums to age 65.</w:t>
            </w:r>
          </w:p>
        </w:tc>
        <w:tc>
          <w:tcPr>
            <w:tcW w:w="984" w:type="pct"/>
          </w:tcPr>
          <w:p w14:paraId="4134B411" w14:textId="77777777" w:rsidR="00086B38" w:rsidRPr="00AC1FF7" w:rsidRDefault="00086B38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16" w:type="pct"/>
          </w:tcPr>
          <w:p w14:paraId="1DECBD5B" w14:textId="77777777" w:rsidR="00086B38" w:rsidRPr="00AC1FF7" w:rsidRDefault="00267252" w:rsidP="002436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1FF7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</w:tbl>
    <w:p w14:paraId="2664367F" w14:textId="77777777" w:rsidR="00AF5CC0" w:rsidRDefault="00AF5CC0" w:rsidP="0024361D">
      <w:pPr>
        <w:rPr>
          <w:rFonts w:ascii="Arial Black" w:hAnsi="Arial Black" w:cs="Arial"/>
          <w:b/>
          <w:sz w:val="16"/>
          <w:szCs w:val="16"/>
        </w:rPr>
      </w:pPr>
    </w:p>
    <w:p w14:paraId="6D8B5B69" w14:textId="77777777" w:rsidR="00934026" w:rsidRPr="00832DA1" w:rsidRDefault="00934026" w:rsidP="005C6ECB">
      <w:pPr>
        <w:jc w:val="center"/>
        <w:rPr>
          <w:rFonts w:ascii="Arial Black" w:hAnsi="Arial Black" w:cs="Arial"/>
          <w:sz w:val="16"/>
          <w:szCs w:val="16"/>
        </w:rPr>
      </w:pPr>
      <w:r w:rsidRPr="00832DA1">
        <w:rPr>
          <w:rFonts w:ascii="Arial Black" w:hAnsi="Arial Black" w:cs="Arial"/>
          <w:b/>
          <w:sz w:val="16"/>
          <w:szCs w:val="16"/>
        </w:rPr>
        <w:t>ADDITIONAL COLLEGE FACILITIES &amp; SERVICES</w:t>
      </w:r>
    </w:p>
    <w:p w14:paraId="163EAA9B" w14:textId="77777777" w:rsidR="007B1023" w:rsidRDefault="000A407C" w:rsidP="005C6ECB">
      <w:pPr>
        <w:jc w:val="center"/>
        <w:rPr>
          <w:rFonts w:ascii="Arial" w:hAnsi="Arial" w:cs="Arial"/>
          <w:sz w:val="16"/>
          <w:szCs w:val="16"/>
        </w:rPr>
      </w:pPr>
      <w:r w:rsidRPr="00AC1FF7">
        <w:rPr>
          <w:rFonts w:ascii="Arial" w:hAnsi="Arial" w:cs="Arial"/>
          <w:sz w:val="16"/>
          <w:szCs w:val="16"/>
        </w:rPr>
        <w:t>Bookstore Discount</w:t>
      </w:r>
      <w:r w:rsidR="00606E0D" w:rsidRPr="00AC1FF7">
        <w:rPr>
          <w:rFonts w:ascii="Arial" w:hAnsi="Arial" w:cs="Arial"/>
          <w:sz w:val="16"/>
          <w:szCs w:val="16"/>
        </w:rPr>
        <w:t xml:space="preserve"> – </w:t>
      </w:r>
      <w:r w:rsidRPr="00AC1FF7">
        <w:rPr>
          <w:rFonts w:ascii="Arial" w:hAnsi="Arial" w:cs="Arial"/>
          <w:sz w:val="16"/>
          <w:szCs w:val="16"/>
        </w:rPr>
        <w:t>Campus Parking</w:t>
      </w:r>
      <w:r w:rsidR="008A41E3" w:rsidRPr="00AC1FF7">
        <w:rPr>
          <w:rFonts w:ascii="Arial" w:hAnsi="Arial" w:cs="Arial"/>
          <w:sz w:val="16"/>
          <w:szCs w:val="16"/>
        </w:rPr>
        <w:t xml:space="preserve"> (</w:t>
      </w:r>
      <w:r w:rsidR="00BB1C40">
        <w:rPr>
          <w:rFonts w:ascii="Arial" w:hAnsi="Arial" w:cs="Arial"/>
          <w:i/>
          <w:sz w:val="16"/>
          <w:szCs w:val="16"/>
        </w:rPr>
        <w:t>free</w:t>
      </w:r>
      <w:r w:rsidR="008A41E3" w:rsidRPr="00AC1FF7">
        <w:rPr>
          <w:rFonts w:ascii="Arial" w:hAnsi="Arial" w:cs="Arial"/>
          <w:sz w:val="16"/>
          <w:szCs w:val="16"/>
        </w:rPr>
        <w:t xml:space="preserve">) </w:t>
      </w:r>
      <w:r w:rsidR="00F5630B" w:rsidRPr="00AC1FF7">
        <w:rPr>
          <w:rFonts w:ascii="Arial" w:hAnsi="Arial" w:cs="Arial"/>
          <w:sz w:val="16"/>
          <w:szCs w:val="16"/>
        </w:rPr>
        <w:t>–</w:t>
      </w:r>
      <w:r w:rsidR="007365B9">
        <w:rPr>
          <w:rFonts w:ascii="Arial" w:hAnsi="Arial" w:cs="Arial"/>
          <w:sz w:val="16"/>
          <w:szCs w:val="16"/>
        </w:rPr>
        <w:t xml:space="preserve"> </w:t>
      </w:r>
      <w:r w:rsidR="00934026" w:rsidRPr="00AC1FF7">
        <w:rPr>
          <w:rFonts w:ascii="Arial" w:hAnsi="Arial" w:cs="Arial"/>
          <w:sz w:val="16"/>
          <w:szCs w:val="16"/>
        </w:rPr>
        <w:t>College Library</w:t>
      </w:r>
      <w:r w:rsidR="00606E0D" w:rsidRPr="00AC1FF7">
        <w:rPr>
          <w:rFonts w:ascii="Arial" w:hAnsi="Arial" w:cs="Arial"/>
          <w:sz w:val="16"/>
          <w:szCs w:val="16"/>
        </w:rPr>
        <w:t xml:space="preserve"> – </w:t>
      </w:r>
      <w:r w:rsidRPr="00AC1FF7">
        <w:rPr>
          <w:rFonts w:ascii="Arial" w:hAnsi="Arial" w:cs="Arial"/>
          <w:sz w:val="16"/>
          <w:szCs w:val="16"/>
        </w:rPr>
        <w:t>Community Event Discount</w:t>
      </w:r>
      <w:r w:rsidR="00F5630B" w:rsidRPr="00AC1FF7">
        <w:rPr>
          <w:rFonts w:ascii="Arial" w:hAnsi="Arial" w:cs="Arial"/>
          <w:sz w:val="16"/>
          <w:szCs w:val="16"/>
        </w:rPr>
        <w:t xml:space="preserve"> </w:t>
      </w:r>
      <w:r w:rsidR="00D235B6">
        <w:rPr>
          <w:rFonts w:ascii="Arial" w:hAnsi="Arial" w:cs="Arial"/>
          <w:sz w:val="16"/>
          <w:szCs w:val="16"/>
        </w:rPr>
        <w:t xml:space="preserve">– </w:t>
      </w:r>
      <w:r w:rsidR="00F5630B" w:rsidRPr="00AC1FF7">
        <w:rPr>
          <w:rFonts w:ascii="Arial" w:hAnsi="Arial" w:cs="Arial"/>
          <w:sz w:val="16"/>
          <w:szCs w:val="16"/>
        </w:rPr>
        <w:t>D</w:t>
      </w:r>
      <w:r w:rsidR="00CF5263" w:rsidRPr="00AC1FF7">
        <w:rPr>
          <w:rFonts w:ascii="Arial" w:hAnsi="Arial" w:cs="Arial"/>
          <w:sz w:val="16"/>
          <w:szCs w:val="16"/>
        </w:rPr>
        <w:t>irect Deposit</w:t>
      </w:r>
      <w:r w:rsidR="00F5630B" w:rsidRPr="00AC1FF7">
        <w:rPr>
          <w:rFonts w:ascii="Arial" w:hAnsi="Arial" w:cs="Arial"/>
          <w:sz w:val="16"/>
          <w:szCs w:val="16"/>
        </w:rPr>
        <w:t xml:space="preserve"> –</w:t>
      </w:r>
    </w:p>
    <w:p w14:paraId="7D23BFAA" w14:textId="77777777" w:rsidR="00173DFD" w:rsidRPr="00AC1FF7" w:rsidRDefault="00606E0D" w:rsidP="005C6ECB">
      <w:pPr>
        <w:jc w:val="center"/>
        <w:rPr>
          <w:i/>
          <w:sz w:val="16"/>
          <w:szCs w:val="16"/>
        </w:rPr>
      </w:pPr>
      <w:r w:rsidRPr="00AC1FF7">
        <w:rPr>
          <w:rFonts w:ascii="Arial" w:hAnsi="Arial" w:cs="Arial"/>
          <w:sz w:val="16"/>
          <w:szCs w:val="16"/>
        </w:rPr>
        <w:t xml:space="preserve">Employee </w:t>
      </w:r>
      <w:r w:rsidR="009E457B" w:rsidRPr="00AC1FF7">
        <w:rPr>
          <w:rFonts w:ascii="Arial" w:hAnsi="Arial" w:cs="Arial"/>
          <w:sz w:val="16"/>
          <w:szCs w:val="16"/>
        </w:rPr>
        <w:t>I</w:t>
      </w:r>
      <w:r w:rsidR="00C15BC4" w:rsidRPr="00AC1FF7">
        <w:rPr>
          <w:rFonts w:ascii="Arial" w:hAnsi="Arial" w:cs="Arial"/>
          <w:sz w:val="16"/>
          <w:szCs w:val="16"/>
        </w:rPr>
        <w:t>dentification Cards</w:t>
      </w:r>
      <w:r w:rsidR="008A41E3" w:rsidRPr="00AC1FF7">
        <w:rPr>
          <w:rFonts w:ascii="Arial" w:hAnsi="Arial" w:cs="Arial"/>
          <w:sz w:val="16"/>
          <w:szCs w:val="16"/>
        </w:rPr>
        <w:t xml:space="preserve"> –</w:t>
      </w:r>
      <w:r w:rsidR="007B1023">
        <w:rPr>
          <w:rFonts w:ascii="Arial" w:hAnsi="Arial" w:cs="Arial"/>
          <w:sz w:val="16"/>
          <w:szCs w:val="16"/>
        </w:rPr>
        <w:t xml:space="preserve"> Family Enrichment Center (FEC) Discount -</w:t>
      </w:r>
      <w:r w:rsidR="008A41E3" w:rsidRPr="00AC1FF7">
        <w:rPr>
          <w:rFonts w:ascii="Arial" w:hAnsi="Arial" w:cs="Arial"/>
          <w:sz w:val="16"/>
          <w:szCs w:val="16"/>
        </w:rPr>
        <w:t xml:space="preserve"> </w:t>
      </w:r>
      <w:r w:rsidR="000A407C" w:rsidRPr="00AC1FF7">
        <w:rPr>
          <w:rFonts w:ascii="Arial" w:hAnsi="Arial" w:cs="Arial"/>
          <w:sz w:val="16"/>
          <w:szCs w:val="16"/>
        </w:rPr>
        <w:t>Mail Services</w:t>
      </w:r>
      <w:r w:rsidR="00F5630B" w:rsidRPr="00AC1FF7">
        <w:rPr>
          <w:rFonts w:ascii="Arial" w:hAnsi="Arial" w:cs="Arial"/>
          <w:sz w:val="16"/>
          <w:szCs w:val="16"/>
        </w:rPr>
        <w:t xml:space="preserve"> </w:t>
      </w:r>
      <w:r w:rsidR="003508B2">
        <w:rPr>
          <w:rFonts w:ascii="Arial" w:hAnsi="Arial" w:cs="Arial"/>
          <w:sz w:val="16"/>
          <w:szCs w:val="16"/>
        </w:rPr>
        <w:t xml:space="preserve">– Free </w:t>
      </w:r>
      <w:proofErr w:type="spellStart"/>
      <w:r w:rsidR="003508B2">
        <w:rPr>
          <w:rFonts w:ascii="Arial" w:hAnsi="Arial" w:cs="Arial"/>
          <w:sz w:val="16"/>
          <w:szCs w:val="16"/>
        </w:rPr>
        <w:t>WiFi</w:t>
      </w:r>
      <w:proofErr w:type="spellEnd"/>
    </w:p>
    <w:sectPr w:rsidR="00173DFD" w:rsidRPr="00AC1FF7" w:rsidSect="001D3E1E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525B" w14:textId="77777777" w:rsidR="001B014D" w:rsidRDefault="001B014D">
      <w:r>
        <w:separator/>
      </w:r>
    </w:p>
  </w:endnote>
  <w:endnote w:type="continuationSeparator" w:id="0">
    <w:p w14:paraId="54C99727" w14:textId="77777777" w:rsidR="001B014D" w:rsidRDefault="001B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0305" w14:textId="77777777" w:rsidR="00832DA1" w:rsidRPr="00C01ECD" w:rsidRDefault="00832DA1">
    <w:pPr>
      <w:pStyle w:val="Footer"/>
      <w:jc w:val="right"/>
      <w:rPr>
        <w:sz w:val="12"/>
        <w:szCs w:val="12"/>
      </w:rPr>
    </w:pPr>
    <w:r w:rsidRPr="00C01ECD">
      <w:rPr>
        <w:sz w:val="12"/>
        <w:szCs w:val="12"/>
      </w:rPr>
      <w:t xml:space="preserve">Page | </w:t>
    </w:r>
    <w:r w:rsidRPr="00C01ECD">
      <w:rPr>
        <w:sz w:val="12"/>
        <w:szCs w:val="12"/>
      </w:rPr>
      <w:fldChar w:fldCharType="begin"/>
    </w:r>
    <w:r w:rsidRPr="00C01ECD">
      <w:rPr>
        <w:sz w:val="12"/>
        <w:szCs w:val="12"/>
      </w:rPr>
      <w:instrText xml:space="preserve"> PAGE   \* MERGEFORMAT </w:instrText>
    </w:r>
    <w:r w:rsidRPr="00C01ECD">
      <w:rPr>
        <w:sz w:val="12"/>
        <w:szCs w:val="12"/>
      </w:rPr>
      <w:fldChar w:fldCharType="separate"/>
    </w:r>
    <w:r w:rsidR="0058544B">
      <w:rPr>
        <w:noProof/>
        <w:sz w:val="12"/>
        <w:szCs w:val="12"/>
      </w:rPr>
      <w:t>1</w:t>
    </w:r>
    <w:r w:rsidRPr="00C01ECD">
      <w:rPr>
        <w:sz w:val="12"/>
        <w:szCs w:val="12"/>
      </w:rPr>
      <w:fldChar w:fldCharType="end"/>
    </w:r>
    <w:r w:rsidRPr="00C01ECD">
      <w:rPr>
        <w:sz w:val="12"/>
        <w:szCs w:val="12"/>
      </w:rPr>
      <w:t xml:space="preserve"> </w:t>
    </w:r>
  </w:p>
  <w:p w14:paraId="490B893E" w14:textId="77777777" w:rsidR="00832DA1" w:rsidRPr="00C01ECD" w:rsidRDefault="00832DA1" w:rsidP="00444E1A">
    <w:pPr>
      <w:pStyle w:val="Footer"/>
      <w:jc w:val="right"/>
      <w:rPr>
        <w:sz w:val="12"/>
        <w:szCs w:val="12"/>
      </w:rPr>
    </w:pPr>
    <w:r w:rsidRPr="00C01ECD">
      <w:rPr>
        <w:sz w:val="12"/>
        <w:szCs w:val="12"/>
      </w:rPr>
      <w:t>New Employee Orientation Benefits Summary</w:t>
    </w:r>
  </w:p>
  <w:p w14:paraId="5A9CF2BA" w14:textId="77777777" w:rsidR="00832DA1" w:rsidRPr="00C01ECD" w:rsidRDefault="00832DA1" w:rsidP="00444E1A">
    <w:pPr>
      <w:pStyle w:val="Footer"/>
      <w:jc w:val="right"/>
      <w:rPr>
        <w:sz w:val="12"/>
        <w:szCs w:val="12"/>
      </w:rPr>
    </w:pPr>
    <w:r w:rsidRPr="00C01ECD">
      <w:rPr>
        <w:sz w:val="12"/>
        <w:szCs w:val="12"/>
      </w:rPr>
      <w:t>Revised</w:t>
    </w:r>
    <w:r w:rsidR="004E6080">
      <w:rPr>
        <w:sz w:val="12"/>
        <w:szCs w:val="12"/>
      </w:rPr>
      <w:t xml:space="preserve"> </w:t>
    </w:r>
    <w:r w:rsidR="00E43DA5">
      <w:rPr>
        <w:sz w:val="12"/>
        <w:szCs w:val="12"/>
      </w:rPr>
      <w:t>0</w:t>
    </w:r>
    <w:r w:rsidR="00EE7E0D">
      <w:rPr>
        <w:sz w:val="12"/>
        <w:szCs w:val="12"/>
      </w:rPr>
      <w:t>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A7A9" w14:textId="77777777" w:rsidR="001B014D" w:rsidRDefault="001B014D">
      <w:r>
        <w:separator/>
      </w:r>
    </w:p>
  </w:footnote>
  <w:footnote w:type="continuationSeparator" w:id="0">
    <w:p w14:paraId="358FDECE" w14:textId="77777777" w:rsidR="001B014D" w:rsidRDefault="001B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C01F" w14:textId="77777777" w:rsidR="00832DA1" w:rsidRPr="00FE309C" w:rsidRDefault="00832DA1" w:rsidP="00386B8C">
    <w:pPr>
      <w:pStyle w:val="Header"/>
      <w:rPr>
        <w:b/>
        <w:sz w:val="32"/>
        <w:szCs w:val="32"/>
      </w:rPr>
    </w:pPr>
    <w:r w:rsidRPr="00FE309C">
      <w:rPr>
        <w:b/>
        <w:i/>
        <w:sz w:val="32"/>
        <w:szCs w:val="32"/>
      </w:rPr>
      <w:t>YAVAPAI</w:t>
    </w:r>
    <w:r w:rsidRPr="00FE309C">
      <w:rPr>
        <w:b/>
        <w:sz w:val="32"/>
        <w:szCs w:val="32"/>
      </w:rPr>
      <w:t xml:space="preserve"> COLLEGE</w:t>
    </w:r>
  </w:p>
  <w:p w14:paraId="62D631C3" w14:textId="77777777" w:rsidR="00832DA1" w:rsidRPr="009937A3" w:rsidRDefault="00832DA1" w:rsidP="00386B8C">
    <w:pPr>
      <w:pStyle w:val="Header"/>
      <w:jc w:val="center"/>
      <w:rPr>
        <w:rFonts w:ascii="Verdana" w:hAnsi="Verdana"/>
        <w:b/>
      </w:rPr>
    </w:pPr>
    <w:r w:rsidRPr="009937A3">
      <w:rPr>
        <w:rFonts w:ascii="Verdana" w:hAnsi="Verdana"/>
        <w:b/>
      </w:rPr>
      <w:t>FULL TIME REGULAR EMPLOYEE BENEFITS SUMMARY</w:t>
    </w:r>
  </w:p>
  <w:p w14:paraId="4E3FF123" w14:textId="77777777" w:rsidR="00832DA1" w:rsidRPr="009937A3" w:rsidRDefault="00114DC3" w:rsidP="00386B8C">
    <w:pPr>
      <w:pStyle w:val="Header"/>
      <w:jc w:val="center"/>
    </w:pPr>
    <w:r>
      <w:rPr>
        <w:rFonts w:ascii="Verdana" w:hAnsi="Verdana"/>
        <w:b/>
      </w:rPr>
      <w:t>E</w:t>
    </w:r>
    <w:r w:rsidR="00832DA1" w:rsidRPr="009937A3">
      <w:rPr>
        <w:rFonts w:ascii="Verdana" w:hAnsi="Verdana"/>
        <w:b/>
      </w:rPr>
      <w:t xml:space="preserve">ffective </w:t>
    </w:r>
    <w:r w:rsidR="00832DA1">
      <w:rPr>
        <w:rFonts w:ascii="Verdana" w:hAnsi="Verdana"/>
        <w:b/>
      </w:rPr>
      <w:t>July 1, 20</w:t>
    </w:r>
    <w:r w:rsidR="008A2572">
      <w:rPr>
        <w:rFonts w:ascii="Verdana" w:hAnsi="Verdana"/>
        <w:b/>
      </w:rPr>
      <w:t>2</w:t>
    </w:r>
    <w:r w:rsidR="00242FD1">
      <w:rPr>
        <w:rFonts w:ascii="Verdana" w:hAnsi="Verdana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0FE8"/>
    <w:multiLevelType w:val="hybridMultilevel"/>
    <w:tmpl w:val="CE4E0B40"/>
    <w:lvl w:ilvl="0" w:tplc="E5D22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2BFC"/>
    <w:multiLevelType w:val="multilevel"/>
    <w:tmpl w:val="478E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20AE4"/>
    <w:multiLevelType w:val="hybridMultilevel"/>
    <w:tmpl w:val="0D387AFA"/>
    <w:lvl w:ilvl="0" w:tplc="E5D22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03DA"/>
    <w:multiLevelType w:val="hybridMultilevel"/>
    <w:tmpl w:val="EC82B450"/>
    <w:lvl w:ilvl="0" w:tplc="1226BAEE">
      <w:start w:val="1"/>
      <w:numFmt w:val="bullet"/>
      <w:lvlText w:val=""/>
      <w:lvlJc w:val="left"/>
      <w:pPr>
        <w:tabs>
          <w:tab w:val="num" w:pos="1080"/>
        </w:tabs>
        <w:ind w:left="1296" w:hanging="9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61B6E"/>
    <w:multiLevelType w:val="hybridMultilevel"/>
    <w:tmpl w:val="1818B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488373">
    <w:abstractNumId w:val="2"/>
  </w:num>
  <w:num w:numId="2" w16cid:durableId="477259424">
    <w:abstractNumId w:val="0"/>
  </w:num>
  <w:num w:numId="3" w16cid:durableId="1151487058">
    <w:abstractNumId w:val="3"/>
  </w:num>
  <w:num w:numId="4" w16cid:durableId="506139242">
    <w:abstractNumId w:val="1"/>
  </w:num>
  <w:num w:numId="5" w16cid:durableId="71362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09"/>
    <w:rsid w:val="00000804"/>
    <w:rsid w:val="00004DEA"/>
    <w:rsid w:val="00005705"/>
    <w:rsid w:val="000078D6"/>
    <w:rsid w:val="00011EF6"/>
    <w:rsid w:val="00015EE0"/>
    <w:rsid w:val="000163BE"/>
    <w:rsid w:val="00022A5C"/>
    <w:rsid w:val="000231BC"/>
    <w:rsid w:val="000277CA"/>
    <w:rsid w:val="00033DFA"/>
    <w:rsid w:val="00041BF9"/>
    <w:rsid w:val="00043A0B"/>
    <w:rsid w:val="000460D2"/>
    <w:rsid w:val="00046CBB"/>
    <w:rsid w:val="00046E81"/>
    <w:rsid w:val="000512AA"/>
    <w:rsid w:val="0005631E"/>
    <w:rsid w:val="0006169F"/>
    <w:rsid w:val="00065053"/>
    <w:rsid w:val="00065E8F"/>
    <w:rsid w:val="000703BC"/>
    <w:rsid w:val="00073D50"/>
    <w:rsid w:val="000747FA"/>
    <w:rsid w:val="00081573"/>
    <w:rsid w:val="000835EF"/>
    <w:rsid w:val="00086064"/>
    <w:rsid w:val="00086B38"/>
    <w:rsid w:val="00091558"/>
    <w:rsid w:val="00096C44"/>
    <w:rsid w:val="000A0D9C"/>
    <w:rsid w:val="000A21C8"/>
    <w:rsid w:val="000A3287"/>
    <w:rsid w:val="000A3A29"/>
    <w:rsid w:val="000A407C"/>
    <w:rsid w:val="000B0983"/>
    <w:rsid w:val="000B3560"/>
    <w:rsid w:val="000B394D"/>
    <w:rsid w:val="000B6986"/>
    <w:rsid w:val="000C3DB6"/>
    <w:rsid w:val="000F1572"/>
    <w:rsid w:val="000F4417"/>
    <w:rsid w:val="000F5B7F"/>
    <w:rsid w:val="000F6AEE"/>
    <w:rsid w:val="00101E2D"/>
    <w:rsid w:val="00103415"/>
    <w:rsid w:val="00114558"/>
    <w:rsid w:val="00114DC3"/>
    <w:rsid w:val="00121EC7"/>
    <w:rsid w:val="00122D85"/>
    <w:rsid w:val="00123C92"/>
    <w:rsid w:val="00125598"/>
    <w:rsid w:val="00125609"/>
    <w:rsid w:val="00131467"/>
    <w:rsid w:val="00141797"/>
    <w:rsid w:val="0014219E"/>
    <w:rsid w:val="001618C6"/>
    <w:rsid w:val="0016613A"/>
    <w:rsid w:val="001726AE"/>
    <w:rsid w:val="00173DFD"/>
    <w:rsid w:val="00174C85"/>
    <w:rsid w:val="001812E0"/>
    <w:rsid w:val="00184930"/>
    <w:rsid w:val="00185D44"/>
    <w:rsid w:val="001869B5"/>
    <w:rsid w:val="001913D7"/>
    <w:rsid w:val="001924C9"/>
    <w:rsid w:val="00193342"/>
    <w:rsid w:val="001A0799"/>
    <w:rsid w:val="001A27E6"/>
    <w:rsid w:val="001A6312"/>
    <w:rsid w:val="001A7DE9"/>
    <w:rsid w:val="001A7ECD"/>
    <w:rsid w:val="001B014D"/>
    <w:rsid w:val="001B34D8"/>
    <w:rsid w:val="001C4879"/>
    <w:rsid w:val="001C797E"/>
    <w:rsid w:val="001D0EB3"/>
    <w:rsid w:val="001D29EF"/>
    <w:rsid w:val="001D3E1E"/>
    <w:rsid w:val="001D54A2"/>
    <w:rsid w:val="001D77B3"/>
    <w:rsid w:val="001E2127"/>
    <w:rsid w:val="001F6572"/>
    <w:rsid w:val="002000D1"/>
    <w:rsid w:val="00202B37"/>
    <w:rsid w:val="00204C22"/>
    <w:rsid w:val="002109AD"/>
    <w:rsid w:val="002201A5"/>
    <w:rsid w:val="00223E25"/>
    <w:rsid w:val="00224A6A"/>
    <w:rsid w:val="002329F7"/>
    <w:rsid w:val="0023522D"/>
    <w:rsid w:val="00242FD1"/>
    <w:rsid w:val="0024361D"/>
    <w:rsid w:val="00245ABB"/>
    <w:rsid w:val="00247B13"/>
    <w:rsid w:val="002540A8"/>
    <w:rsid w:val="00260D4D"/>
    <w:rsid w:val="00265BA5"/>
    <w:rsid w:val="00267252"/>
    <w:rsid w:val="00270DF0"/>
    <w:rsid w:val="00284137"/>
    <w:rsid w:val="0028611F"/>
    <w:rsid w:val="002866C1"/>
    <w:rsid w:val="002871D4"/>
    <w:rsid w:val="00293A93"/>
    <w:rsid w:val="0029776E"/>
    <w:rsid w:val="002A44E9"/>
    <w:rsid w:val="002A7A1E"/>
    <w:rsid w:val="002B296C"/>
    <w:rsid w:val="002C0E80"/>
    <w:rsid w:val="002C3067"/>
    <w:rsid w:val="002D4114"/>
    <w:rsid w:val="002D5EC8"/>
    <w:rsid w:val="002D79D9"/>
    <w:rsid w:val="002F64B4"/>
    <w:rsid w:val="002F7FCE"/>
    <w:rsid w:val="00301872"/>
    <w:rsid w:val="003046A7"/>
    <w:rsid w:val="00306483"/>
    <w:rsid w:val="00306DCA"/>
    <w:rsid w:val="00317B02"/>
    <w:rsid w:val="00320B49"/>
    <w:rsid w:val="00320E1C"/>
    <w:rsid w:val="00321E2F"/>
    <w:rsid w:val="00324360"/>
    <w:rsid w:val="00334834"/>
    <w:rsid w:val="003372F0"/>
    <w:rsid w:val="00344844"/>
    <w:rsid w:val="00345A40"/>
    <w:rsid w:val="003508B2"/>
    <w:rsid w:val="003533A2"/>
    <w:rsid w:val="00373067"/>
    <w:rsid w:val="0037432C"/>
    <w:rsid w:val="0038203E"/>
    <w:rsid w:val="00385F95"/>
    <w:rsid w:val="00386513"/>
    <w:rsid w:val="003868E9"/>
    <w:rsid w:val="00386B8C"/>
    <w:rsid w:val="00394228"/>
    <w:rsid w:val="0039742A"/>
    <w:rsid w:val="00397F42"/>
    <w:rsid w:val="003A60E5"/>
    <w:rsid w:val="003A61E5"/>
    <w:rsid w:val="003A77E8"/>
    <w:rsid w:val="003B0CE1"/>
    <w:rsid w:val="003B37FC"/>
    <w:rsid w:val="003B5534"/>
    <w:rsid w:val="003B6053"/>
    <w:rsid w:val="003B6667"/>
    <w:rsid w:val="003C1AE8"/>
    <w:rsid w:val="003C204B"/>
    <w:rsid w:val="003C2437"/>
    <w:rsid w:val="003C2FBE"/>
    <w:rsid w:val="003D3643"/>
    <w:rsid w:val="003D51EE"/>
    <w:rsid w:val="003D5485"/>
    <w:rsid w:val="003E48E7"/>
    <w:rsid w:val="003E6091"/>
    <w:rsid w:val="003E7170"/>
    <w:rsid w:val="003F3EF2"/>
    <w:rsid w:val="00401971"/>
    <w:rsid w:val="00413033"/>
    <w:rsid w:val="004151A7"/>
    <w:rsid w:val="00416552"/>
    <w:rsid w:val="00417282"/>
    <w:rsid w:val="00420FC0"/>
    <w:rsid w:val="00422298"/>
    <w:rsid w:val="00433330"/>
    <w:rsid w:val="00434274"/>
    <w:rsid w:val="00434FFD"/>
    <w:rsid w:val="00435F96"/>
    <w:rsid w:val="0044109E"/>
    <w:rsid w:val="00442E58"/>
    <w:rsid w:val="00443465"/>
    <w:rsid w:val="00444E1A"/>
    <w:rsid w:val="00445531"/>
    <w:rsid w:val="00450FD9"/>
    <w:rsid w:val="0046005F"/>
    <w:rsid w:val="004606A9"/>
    <w:rsid w:val="004655D4"/>
    <w:rsid w:val="00473C5B"/>
    <w:rsid w:val="00475580"/>
    <w:rsid w:val="00476D0E"/>
    <w:rsid w:val="00481B91"/>
    <w:rsid w:val="004861AA"/>
    <w:rsid w:val="004863AF"/>
    <w:rsid w:val="00493248"/>
    <w:rsid w:val="004A1577"/>
    <w:rsid w:val="004B037A"/>
    <w:rsid w:val="004B3D07"/>
    <w:rsid w:val="004B721C"/>
    <w:rsid w:val="004C22F0"/>
    <w:rsid w:val="004C3796"/>
    <w:rsid w:val="004D123D"/>
    <w:rsid w:val="004D2C58"/>
    <w:rsid w:val="004D2D1C"/>
    <w:rsid w:val="004D34B5"/>
    <w:rsid w:val="004D3F56"/>
    <w:rsid w:val="004D48BF"/>
    <w:rsid w:val="004D70EE"/>
    <w:rsid w:val="004E6080"/>
    <w:rsid w:val="004F03FE"/>
    <w:rsid w:val="004F1AED"/>
    <w:rsid w:val="004F4C44"/>
    <w:rsid w:val="00500A38"/>
    <w:rsid w:val="005051FD"/>
    <w:rsid w:val="005062B4"/>
    <w:rsid w:val="00507637"/>
    <w:rsid w:val="00514246"/>
    <w:rsid w:val="00514E85"/>
    <w:rsid w:val="00527B4B"/>
    <w:rsid w:val="00527C0D"/>
    <w:rsid w:val="005316F5"/>
    <w:rsid w:val="005351B9"/>
    <w:rsid w:val="005371E3"/>
    <w:rsid w:val="00546D3C"/>
    <w:rsid w:val="00547E0D"/>
    <w:rsid w:val="00553A3C"/>
    <w:rsid w:val="0055406F"/>
    <w:rsid w:val="00554BDC"/>
    <w:rsid w:val="00561CBB"/>
    <w:rsid w:val="00563164"/>
    <w:rsid w:val="00566D7A"/>
    <w:rsid w:val="0058544B"/>
    <w:rsid w:val="00586D7E"/>
    <w:rsid w:val="005955CB"/>
    <w:rsid w:val="005A2248"/>
    <w:rsid w:val="005A5413"/>
    <w:rsid w:val="005A72C5"/>
    <w:rsid w:val="005A79D3"/>
    <w:rsid w:val="005B50F8"/>
    <w:rsid w:val="005C12C1"/>
    <w:rsid w:val="005C4016"/>
    <w:rsid w:val="005C6B31"/>
    <w:rsid w:val="005C6ECB"/>
    <w:rsid w:val="005D1F54"/>
    <w:rsid w:val="005D25DA"/>
    <w:rsid w:val="005D479B"/>
    <w:rsid w:val="005E4E9D"/>
    <w:rsid w:val="005F2246"/>
    <w:rsid w:val="005F3DF1"/>
    <w:rsid w:val="005F4EDD"/>
    <w:rsid w:val="006011AA"/>
    <w:rsid w:val="00605552"/>
    <w:rsid w:val="00606D32"/>
    <w:rsid w:val="00606E0D"/>
    <w:rsid w:val="00610B6D"/>
    <w:rsid w:val="006121B3"/>
    <w:rsid w:val="00612FBE"/>
    <w:rsid w:val="00613A92"/>
    <w:rsid w:val="00622646"/>
    <w:rsid w:val="006248CF"/>
    <w:rsid w:val="00627988"/>
    <w:rsid w:val="00630A89"/>
    <w:rsid w:val="00631C8B"/>
    <w:rsid w:val="00635DD8"/>
    <w:rsid w:val="00636AEE"/>
    <w:rsid w:val="00646FF3"/>
    <w:rsid w:val="0065224A"/>
    <w:rsid w:val="00652580"/>
    <w:rsid w:val="006529E4"/>
    <w:rsid w:val="00661E58"/>
    <w:rsid w:val="00681C86"/>
    <w:rsid w:val="00687DF4"/>
    <w:rsid w:val="006922CF"/>
    <w:rsid w:val="00693561"/>
    <w:rsid w:val="00697AC5"/>
    <w:rsid w:val="006A15EA"/>
    <w:rsid w:val="006A2932"/>
    <w:rsid w:val="006A6726"/>
    <w:rsid w:val="006B1872"/>
    <w:rsid w:val="006B2D93"/>
    <w:rsid w:val="006B5125"/>
    <w:rsid w:val="006C1420"/>
    <w:rsid w:val="006C4B0E"/>
    <w:rsid w:val="006C62CC"/>
    <w:rsid w:val="006C7883"/>
    <w:rsid w:val="006E080F"/>
    <w:rsid w:val="006E0853"/>
    <w:rsid w:val="006E1B15"/>
    <w:rsid w:val="006E6F93"/>
    <w:rsid w:val="006E797D"/>
    <w:rsid w:val="006F039C"/>
    <w:rsid w:val="006F5E9E"/>
    <w:rsid w:val="00704450"/>
    <w:rsid w:val="00711648"/>
    <w:rsid w:val="00711C04"/>
    <w:rsid w:val="00720CF9"/>
    <w:rsid w:val="00720F44"/>
    <w:rsid w:val="007242AE"/>
    <w:rsid w:val="00725235"/>
    <w:rsid w:val="0073291B"/>
    <w:rsid w:val="00735320"/>
    <w:rsid w:val="007365B9"/>
    <w:rsid w:val="0074204C"/>
    <w:rsid w:val="00745283"/>
    <w:rsid w:val="007540C0"/>
    <w:rsid w:val="00766031"/>
    <w:rsid w:val="0076751D"/>
    <w:rsid w:val="00771587"/>
    <w:rsid w:val="00772F85"/>
    <w:rsid w:val="00781166"/>
    <w:rsid w:val="00792912"/>
    <w:rsid w:val="00794450"/>
    <w:rsid w:val="00794628"/>
    <w:rsid w:val="00796703"/>
    <w:rsid w:val="00797A93"/>
    <w:rsid w:val="007A0A47"/>
    <w:rsid w:val="007A27DF"/>
    <w:rsid w:val="007A60BC"/>
    <w:rsid w:val="007A7510"/>
    <w:rsid w:val="007B011C"/>
    <w:rsid w:val="007B1023"/>
    <w:rsid w:val="007D0F99"/>
    <w:rsid w:val="007D34FC"/>
    <w:rsid w:val="007D5217"/>
    <w:rsid w:val="007E1CFA"/>
    <w:rsid w:val="007E5D6A"/>
    <w:rsid w:val="007F2B10"/>
    <w:rsid w:val="007F3052"/>
    <w:rsid w:val="007F73C9"/>
    <w:rsid w:val="007F78CD"/>
    <w:rsid w:val="00800185"/>
    <w:rsid w:val="00803FE2"/>
    <w:rsid w:val="00807EF3"/>
    <w:rsid w:val="0082144D"/>
    <w:rsid w:val="008223E5"/>
    <w:rsid w:val="00823BC0"/>
    <w:rsid w:val="008262BD"/>
    <w:rsid w:val="00826F06"/>
    <w:rsid w:val="00830EFA"/>
    <w:rsid w:val="008314CB"/>
    <w:rsid w:val="00832A74"/>
    <w:rsid w:val="00832DA1"/>
    <w:rsid w:val="0083427E"/>
    <w:rsid w:val="00845127"/>
    <w:rsid w:val="008475F4"/>
    <w:rsid w:val="00850EF4"/>
    <w:rsid w:val="0086035B"/>
    <w:rsid w:val="00863682"/>
    <w:rsid w:val="008640AC"/>
    <w:rsid w:val="00870EF2"/>
    <w:rsid w:val="00872F92"/>
    <w:rsid w:val="00874C20"/>
    <w:rsid w:val="0087718E"/>
    <w:rsid w:val="008779E4"/>
    <w:rsid w:val="00877EF0"/>
    <w:rsid w:val="00883605"/>
    <w:rsid w:val="0088462D"/>
    <w:rsid w:val="00884800"/>
    <w:rsid w:val="008861DF"/>
    <w:rsid w:val="00892819"/>
    <w:rsid w:val="00892D4B"/>
    <w:rsid w:val="00892E1A"/>
    <w:rsid w:val="00893100"/>
    <w:rsid w:val="00896580"/>
    <w:rsid w:val="008A0C95"/>
    <w:rsid w:val="008A2572"/>
    <w:rsid w:val="008A3C4F"/>
    <w:rsid w:val="008A41E3"/>
    <w:rsid w:val="008A6EF2"/>
    <w:rsid w:val="008B6AC9"/>
    <w:rsid w:val="008C1CEF"/>
    <w:rsid w:val="008C331A"/>
    <w:rsid w:val="008D66CF"/>
    <w:rsid w:val="008D78BE"/>
    <w:rsid w:val="008E1829"/>
    <w:rsid w:val="008E1E76"/>
    <w:rsid w:val="008E36AF"/>
    <w:rsid w:val="008E4863"/>
    <w:rsid w:val="008F54ED"/>
    <w:rsid w:val="00907438"/>
    <w:rsid w:val="009260F0"/>
    <w:rsid w:val="0093239E"/>
    <w:rsid w:val="00934026"/>
    <w:rsid w:val="00941D6C"/>
    <w:rsid w:val="00943FE4"/>
    <w:rsid w:val="00946BB4"/>
    <w:rsid w:val="00951A4E"/>
    <w:rsid w:val="00952E0E"/>
    <w:rsid w:val="00953312"/>
    <w:rsid w:val="00953F97"/>
    <w:rsid w:val="00954536"/>
    <w:rsid w:val="0096199B"/>
    <w:rsid w:val="00963DA8"/>
    <w:rsid w:val="0097419F"/>
    <w:rsid w:val="00977233"/>
    <w:rsid w:val="00977E48"/>
    <w:rsid w:val="009803A8"/>
    <w:rsid w:val="009876DB"/>
    <w:rsid w:val="009911E1"/>
    <w:rsid w:val="009937A3"/>
    <w:rsid w:val="0099473B"/>
    <w:rsid w:val="009A6886"/>
    <w:rsid w:val="009C03C3"/>
    <w:rsid w:val="009C0B22"/>
    <w:rsid w:val="009C22FA"/>
    <w:rsid w:val="009C78F9"/>
    <w:rsid w:val="009D263F"/>
    <w:rsid w:val="009D797D"/>
    <w:rsid w:val="009E457B"/>
    <w:rsid w:val="009E54C9"/>
    <w:rsid w:val="009F3C02"/>
    <w:rsid w:val="00A00D09"/>
    <w:rsid w:val="00A00DF7"/>
    <w:rsid w:val="00A01052"/>
    <w:rsid w:val="00A07C91"/>
    <w:rsid w:val="00A14DF3"/>
    <w:rsid w:val="00A15C39"/>
    <w:rsid w:val="00A22FFA"/>
    <w:rsid w:val="00A23D2B"/>
    <w:rsid w:val="00A30289"/>
    <w:rsid w:val="00A331C1"/>
    <w:rsid w:val="00A348BB"/>
    <w:rsid w:val="00A36B84"/>
    <w:rsid w:val="00A44565"/>
    <w:rsid w:val="00A44CD1"/>
    <w:rsid w:val="00A53421"/>
    <w:rsid w:val="00A5698C"/>
    <w:rsid w:val="00A57285"/>
    <w:rsid w:val="00A57687"/>
    <w:rsid w:val="00A61E05"/>
    <w:rsid w:val="00A6239A"/>
    <w:rsid w:val="00A63FA2"/>
    <w:rsid w:val="00A6678E"/>
    <w:rsid w:val="00A67F6B"/>
    <w:rsid w:val="00A829E5"/>
    <w:rsid w:val="00A8497D"/>
    <w:rsid w:val="00A8651A"/>
    <w:rsid w:val="00A86F05"/>
    <w:rsid w:val="00AA1D97"/>
    <w:rsid w:val="00AB19B2"/>
    <w:rsid w:val="00AB2105"/>
    <w:rsid w:val="00AB2445"/>
    <w:rsid w:val="00AB3D04"/>
    <w:rsid w:val="00AB4538"/>
    <w:rsid w:val="00AC1FF7"/>
    <w:rsid w:val="00AC3474"/>
    <w:rsid w:val="00AC59F5"/>
    <w:rsid w:val="00AC69B9"/>
    <w:rsid w:val="00AC76F6"/>
    <w:rsid w:val="00AC7D9B"/>
    <w:rsid w:val="00AD3BA1"/>
    <w:rsid w:val="00AD5B8C"/>
    <w:rsid w:val="00AD6F0B"/>
    <w:rsid w:val="00AE05E4"/>
    <w:rsid w:val="00AE0C83"/>
    <w:rsid w:val="00AE0DFA"/>
    <w:rsid w:val="00AE263E"/>
    <w:rsid w:val="00AE401A"/>
    <w:rsid w:val="00AE5AC6"/>
    <w:rsid w:val="00AF5CC0"/>
    <w:rsid w:val="00AF622E"/>
    <w:rsid w:val="00B02E3D"/>
    <w:rsid w:val="00B03400"/>
    <w:rsid w:val="00B038A9"/>
    <w:rsid w:val="00B064DA"/>
    <w:rsid w:val="00B06853"/>
    <w:rsid w:val="00B14843"/>
    <w:rsid w:val="00B20F1A"/>
    <w:rsid w:val="00B31586"/>
    <w:rsid w:val="00B36E6E"/>
    <w:rsid w:val="00B424EE"/>
    <w:rsid w:val="00B45AF1"/>
    <w:rsid w:val="00B508A4"/>
    <w:rsid w:val="00B515CB"/>
    <w:rsid w:val="00B548F6"/>
    <w:rsid w:val="00B604E8"/>
    <w:rsid w:val="00B65590"/>
    <w:rsid w:val="00B6782E"/>
    <w:rsid w:val="00B72525"/>
    <w:rsid w:val="00B72B36"/>
    <w:rsid w:val="00B7317D"/>
    <w:rsid w:val="00B766B4"/>
    <w:rsid w:val="00B77EBD"/>
    <w:rsid w:val="00B81021"/>
    <w:rsid w:val="00B84952"/>
    <w:rsid w:val="00B84CC2"/>
    <w:rsid w:val="00B917F7"/>
    <w:rsid w:val="00B97377"/>
    <w:rsid w:val="00BA0951"/>
    <w:rsid w:val="00BA7943"/>
    <w:rsid w:val="00BB183E"/>
    <w:rsid w:val="00BB1C40"/>
    <w:rsid w:val="00BB1F26"/>
    <w:rsid w:val="00BB5D2E"/>
    <w:rsid w:val="00BC10F1"/>
    <w:rsid w:val="00BC762C"/>
    <w:rsid w:val="00BD0131"/>
    <w:rsid w:val="00BD715D"/>
    <w:rsid w:val="00BD72BF"/>
    <w:rsid w:val="00BE0CFC"/>
    <w:rsid w:val="00BE0DF2"/>
    <w:rsid w:val="00BE78F8"/>
    <w:rsid w:val="00BF0F6F"/>
    <w:rsid w:val="00BF26A7"/>
    <w:rsid w:val="00BF6015"/>
    <w:rsid w:val="00C01ECD"/>
    <w:rsid w:val="00C036E9"/>
    <w:rsid w:val="00C03C4F"/>
    <w:rsid w:val="00C04DF0"/>
    <w:rsid w:val="00C152AA"/>
    <w:rsid w:val="00C15BC4"/>
    <w:rsid w:val="00C17023"/>
    <w:rsid w:val="00C17C42"/>
    <w:rsid w:val="00C22E4E"/>
    <w:rsid w:val="00C26A7F"/>
    <w:rsid w:val="00C35827"/>
    <w:rsid w:val="00C46A9F"/>
    <w:rsid w:val="00C62383"/>
    <w:rsid w:val="00C642D3"/>
    <w:rsid w:val="00C7098F"/>
    <w:rsid w:val="00C75273"/>
    <w:rsid w:val="00C92F87"/>
    <w:rsid w:val="00C95391"/>
    <w:rsid w:val="00C96214"/>
    <w:rsid w:val="00C97FE2"/>
    <w:rsid w:val="00CA1E7C"/>
    <w:rsid w:val="00CA5876"/>
    <w:rsid w:val="00CA7B9C"/>
    <w:rsid w:val="00CB070C"/>
    <w:rsid w:val="00CB574B"/>
    <w:rsid w:val="00CC1E5A"/>
    <w:rsid w:val="00CD45F1"/>
    <w:rsid w:val="00CE3DDA"/>
    <w:rsid w:val="00CE71DF"/>
    <w:rsid w:val="00CF16F5"/>
    <w:rsid w:val="00CF5263"/>
    <w:rsid w:val="00CF57FA"/>
    <w:rsid w:val="00CF5ED3"/>
    <w:rsid w:val="00CF72AC"/>
    <w:rsid w:val="00CF776D"/>
    <w:rsid w:val="00D06CD5"/>
    <w:rsid w:val="00D10C7E"/>
    <w:rsid w:val="00D235B6"/>
    <w:rsid w:val="00D253AC"/>
    <w:rsid w:val="00D323FC"/>
    <w:rsid w:val="00D36172"/>
    <w:rsid w:val="00D42888"/>
    <w:rsid w:val="00D452D1"/>
    <w:rsid w:val="00D52E0B"/>
    <w:rsid w:val="00D53731"/>
    <w:rsid w:val="00D54455"/>
    <w:rsid w:val="00D55C06"/>
    <w:rsid w:val="00D5608E"/>
    <w:rsid w:val="00D5699E"/>
    <w:rsid w:val="00D75598"/>
    <w:rsid w:val="00D76B78"/>
    <w:rsid w:val="00D82B30"/>
    <w:rsid w:val="00D82C31"/>
    <w:rsid w:val="00D863BD"/>
    <w:rsid w:val="00D94173"/>
    <w:rsid w:val="00DA0B29"/>
    <w:rsid w:val="00DA0EFB"/>
    <w:rsid w:val="00DB059B"/>
    <w:rsid w:val="00DD53B7"/>
    <w:rsid w:val="00DD6C17"/>
    <w:rsid w:val="00DE1135"/>
    <w:rsid w:val="00DF3415"/>
    <w:rsid w:val="00DF6561"/>
    <w:rsid w:val="00DF7D15"/>
    <w:rsid w:val="00E05B75"/>
    <w:rsid w:val="00E121DC"/>
    <w:rsid w:val="00E128CD"/>
    <w:rsid w:val="00E135C1"/>
    <w:rsid w:val="00E14E04"/>
    <w:rsid w:val="00E157EF"/>
    <w:rsid w:val="00E16910"/>
    <w:rsid w:val="00E20809"/>
    <w:rsid w:val="00E20DB9"/>
    <w:rsid w:val="00E22004"/>
    <w:rsid w:val="00E22704"/>
    <w:rsid w:val="00E242D6"/>
    <w:rsid w:val="00E279A9"/>
    <w:rsid w:val="00E30BE0"/>
    <w:rsid w:val="00E34384"/>
    <w:rsid w:val="00E34610"/>
    <w:rsid w:val="00E3601A"/>
    <w:rsid w:val="00E40AEF"/>
    <w:rsid w:val="00E40F02"/>
    <w:rsid w:val="00E43AED"/>
    <w:rsid w:val="00E43DA5"/>
    <w:rsid w:val="00E4425A"/>
    <w:rsid w:val="00E44A2C"/>
    <w:rsid w:val="00E46907"/>
    <w:rsid w:val="00E47D19"/>
    <w:rsid w:val="00E54F39"/>
    <w:rsid w:val="00E55B02"/>
    <w:rsid w:val="00E64221"/>
    <w:rsid w:val="00E737E2"/>
    <w:rsid w:val="00EA1752"/>
    <w:rsid w:val="00EA515F"/>
    <w:rsid w:val="00EA62C0"/>
    <w:rsid w:val="00EA7194"/>
    <w:rsid w:val="00EB1AC3"/>
    <w:rsid w:val="00EB2199"/>
    <w:rsid w:val="00EB2ED6"/>
    <w:rsid w:val="00EC4D7A"/>
    <w:rsid w:val="00EC6820"/>
    <w:rsid w:val="00EC6B71"/>
    <w:rsid w:val="00EC7BE3"/>
    <w:rsid w:val="00ED12FC"/>
    <w:rsid w:val="00ED1D11"/>
    <w:rsid w:val="00ED217B"/>
    <w:rsid w:val="00ED2A06"/>
    <w:rsid w:val="00ED3C7F"/>
    <w:rsid w:val="00ED5A44"/>
    <w:rsid w:val="00EE72DF"/>
    <w:rsid w:val="00EE7E0D"/>
    <w:rsid w:val="00EF0DE7"/>
    <w:rsid w:val="00EF1E17"/>
    <w:rsid w:val="00F01495"/>
    <w:rsid w:val="00F01F26"/>
    <w:rsid w:val="00F10F54"/>
    <w:rsid w:val="00F248B8"/>
    <w:rsid w:val="00F255C9"/>
    <w:rsid w:val="00F32057"/>
    <w:rsid w:val="00F32B48"/>
    <w:rsid w:val="00F341AF"/>
    <w:rsid w:val="00F34330"/>
    <w:rsid w:val="00F3471F"/>
    <w:rsid w:val="00F3690E"/>
    <w:rsid w:val="00F4223A"/>
    <w:rsid w:val="00F5630B"/>
    <w:rsid w:val="00F601B9"/>
    <w:rsid w:val="00F60E90"/>
    <w:rsid w:val="00F63803"/>
    <w:rsid w:val="00F644DD"/>
    <w:rsid w:val="00F7178F"/>
    <w:rsid w:val="00F723BA"/>
    <w:rsid w:val="00F7263B"/>
    <w:rsid w:val="00F72797"/>
    <w:rsid w:val="00F76771"/>
    <w:rsid w:val="00F80159"/>
    <w:rsid w:val="00F84843"/>
    <w:rsid w:val="00F86A3A"/>
    <w:rsid w:val="00F86AAF"/>
    <w:rsid w:val="00F907E1"/>
    <w:rsid w:val="00FA1482"/>
    <w:rsid w:val="00FA58AA"/>
    <w:rsid w:val="00FB2925"/>
    <w:rsid w:val="00FB294B"/>
    <w:rsid w:val="00FB438D"/>
    <w:rsid w:val="00FB6F60"/>
    <w:rsid w:val="00FC1C53"/>
    <w:rsid w:val="00FC6F00"/>
    <w:rsid w:val="00FC74EB"/>
    <w:rsid w:val="00FC773D"/>
    <w:rsid w:val="00FD12C4"/>
    <w:rsid w:val="00FD73BA"/>
    <w:rsid w:val="00FE1C58"/>
    <w:rsid w:val="00FE7FF3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2"/>
    </o:shapelayout>
  </w:shapeDefaults>
  <w:decimalSymbol w:val="."/>
  <w:listSeparator w:val=","/>
  <w14:docId w14:val="0AFC67C0"/>
  <w15:chartTrackingRefBased/>
  <w15:docId w15:val="{CF1D05B5-32B6-438E-A5F4-3D17C1E3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B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32057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iPriority w:val="99"/>
    <w:rsid w:val="00F32057"/>
    <w:rPr>
      <w:color w:val="0000FF"/>
      <w:u w:val="single"/>
    </w:rPr>
  </w:style>
  <w:style w:type="paragraph" w:styleId="Header">
    <w:name w:val="header"/>
    <w:basedOn w:val="Normal"/>
    <w:rsid w:val="00AB4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45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538"/>
  </w:style>
  <w:style w:type="paragraph" w:styleId="BalloonText">
    <w:name w:val="Balloon Text"/>
    <w:basedOn w:val="Normal"/>
    <w:semiHidden/>
    <w:rsid w:val="00554BD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A41E3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44E1A"/>
    <w:rPr>
      <w:sz w:val="24"/>
      <w:szCs w:val="24"/>
    </w:rPr>
  </w:style>
  <w:style w:type="paragraph" w:customStyle="1" w:styleId="Default">
    <w:name w:val="Default"/>
    <w:rsid w:val="002871D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Strong">
    <w:name w:val="Strong"/>
    <w:uiPriority w:val="22"/>
    <w:qFormat/>
    <w:rsid w:val="00385F95"/>
    <w:rPr>
      <w:b/>
      <w:bCs/>
    </w:rPr>
  </w:style>
  <w:style w:type="character" w:styleId="UnresolvedMention">
    <w:name w:val="Unresolved Mention"/>
    <w:uiPriority w:val="99"/>
    <w:semiHidden/>
    <w:unhideWhenUsed/>
    <w:rsid w:val="00460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mit-inc.net/" TargetMode="External"/><Relationship Id="rId13" Type="http://schemas.openxmlformats.org/officeDocument/2006/relationships/hyperlink" Target="http://www.ingretirement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zasrs.go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valic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rgensenbrook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c.edu/http:/www.valic.com/Home_82_8630.html" TargetMode="External"/><Relationship Id="rId10" Type="http://schemas.openxmlformats.org/officeDocument/2006/relationships/hyperlink" Target="http://www.summit-inc.ne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ltadentalaz.com" TargetMode="External"/><Relationship Id="rId14" Type="http://schemas.openxmlformats.org/officeDocument/2006/relationships/hyperlink" Target="http://www.ti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020A-EB42-4CA9-8593-07D4186F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 is Eligible and When</vt:lpstr>
    </vt:vector>
  </TitlesOfParts>
  <Company>Yavapai College</Company>
  <LinksUpToDate>false</LinksUpToDate>
  <CharactersWithSpaces>13140</CharactersWithSpaces>
  <SharedDoc>false</SharedDoc>
  <HLinks>
    <vt:vector size="54" baseType="variant">
      <vt:variant>
        <vt:i4>6029337</vt:i4>
      </vt:variant>
      <vt:variant>
        <vt:i4>24</vt:i4>
      </vt:variant>
      <vt:variant>
        <vt:i4>0</vt:i4>
      </vt:variant>
      <vt:variant>
        <vt:i4>5</vt:i4>
      </vt:variant>
      <vt:variant>
        <vt:lpwstr>http://www.valic.com/</vt:lpwstr>
      </vt:variant>
      <vt:variant>
        <vt:lpwstr/>
      </vt:variant>
      <vt:variant>
        <vt:i4>5046347</vt:i4>
      </vt:variant>
      <vt:variant>
        <vt:i4>21</vt:i4>
      </vt:variant>
      <vt:variant>
        <vt:i4>0</vt:i4>
      </vt:variant>
      <vt:variant>
        <vt:i4>5</vt:i4>
      </vt:variant>
      <vt:variant>
        <vt:lpwstr>http://www.yc.edu/http:/www.valic.com/Home_82_8630.html</vt:lpwstr>
      </vt:variant>
      <vt:variant>
        <vt:lpwstr/>
      </vt:variant>
      <vt:variant>
        <vt:i4>5046352</vt:i4>
      </vt:variant>
      <vt:variant>
        <vt:i4>18</vt:i4>
      </vt:variant>
      <vt:variant>
        <vt:i4>0</vt:i4>
      </vt:variant>
      <vt:variant>
        <vt:i4>5</vt:i4>
      </vt:variant>
      <vt:variant>
        <vt:lpwstr>http://www.tiaa.org/</vt:lpwstr>
      </vt:variant>
      <vt:variant>
        <vt:lpwstr/>
      </vt:variant>
      <vt:variant>
        <vt:i4>5439496</vt:i4>
      </vt:variant>
      <vt:variant>
        <vt:i4>15</vt:i4>
      </vt:variant>
      <vt:variant>
        <vt:i4>0</vt:i4>
      </vt:variant>
      <vt:variant>
        <vt:i4>5</vt:i4>
      </vt:variant>
      <vt:variant>
        <vt:lpwstr>http://www.ingretirement.com/</vt:lpwstr>
      </vt:variant>
      <vt:variant>
        <vt:lpwstr/>
      </vt:variant>
      <vt:variant>
        <vt:i4>3604539</vt:i4>
      </vt:variant>
      <vt:variant>
        <vt:i4>12</vt:i4>
      </vt:variant>
      <vt:variant>
        <vt:i4>0</vt:i4>
      </vt:variant>
      <vt:variant>
        <vt:i4>5</vt:i4>
      </vt:variant>
      <vt:variant>
        <vt:lpwstr>http://www.azasrs.gov/</vt:lpwstr>
      </vt:variant>
      <vt:variant>
        <vt:lpwstr/>
      </vt:variant>
      <vt:variant>
        <vt:i4>2818164</vt:i4>
      </vt:variant>
      <vt:variant>
        <vt:i4>9</vt:i4>
      </vt:variant>
      <vt:variant>
        <vt:i4>0</vt:i4>
      </vt:variant>
      <vt:variant>
        <vt:i4>5</vt:i4>
      </vt:variant>
      <vt:variant>
        <vt:lpwstr>http://www.jorgensenbrooks.com/</vt:lpwstr>
      </vt:variant>
      <vt:variant>
        <vt:lpwstr/>
      </vt:variant>
      <vt:variant>
        <vt:i4>8060972</vt:i4>
      </vt:variant>
      <vt:variant>
        <vt:i4>6</vt:i4>
      </vt:variant>
      <vt:variant>
        <vt:i4>0</vt:i4>
      </vt:variant>
      <vt:variant>
        <vt:i4>5</vt:i4>
      </vt:variant>
      <vt:variant>
        <vt:lpwstr>http://www.summit-inc.net/</vt:lpwstr>
      </vt:variant>
      <vt:variant>
        <vt:lpwstr/>
      </vt:variant>
      <vt:variant>
        <vt:i4>4915210</vt:i4>
      </vt:variant>
      <vt:variant>
        <vt:i4>3</vt:i4>
      </vt:variant>
      <vt:variant>
        <vt:i4>0</vt:i4>
      </vt:variant>
      <vt:variant>
        <vt:i4>5</vt:i4>
      </vt:variant>
      <vt:variant>
        <vt:lpwstr>http://www.deltadentalaz.com/</vt:lpwstr>
      </vt:variant>
      <vt:variant>
        <vt:lpwstr/>
      </vt:variant>
      <vt:variant>
        <vt:i4>8060972</vt:i4>
      </vt:variant>
      <vt:variant>
        <vt:i4>0</vt:i4>
      </vt:variant>
      <vt:variant>
        <vt:i4>0</vt:i4>
      </vt:variant>
      <vt:variant>
        <vt:i4>5</vt:i4>
      </vt:variant>
      <vt:variant>
        <vt:lpwstr>http://www.summit-inc.net/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Eligible and When</dc:title>
  <dc:subject/>
  <dc:creator>GX400upgrade</dc:creator>
  <cp:keywords/>
  <cp:lastModifiedBy>Eastlack, Thomas</cp:lastModifiedBy>
  <cp:revision>2</cp:revision>
  <cp:lastPrinted>2022-03-03T22:10:00Z</cp:lastPrinted>
  <dcterms:created xsi:type="dcterms:W3CDTF">2025-12-15T21:39:00Z</dcterms:created>
  <dcterms:modified xsi:type="dcterms:W3CDTF">2025-12-15T21:39:00Z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344c9e-34e2-4e70-88e9-20d91a7986e9_Enabled">
    <vt:lpwstr>true</vt:lpwstr>
  </property>
  <property fmtid="{D5CDD505-2E9C-101B-9397-08002B2CF9AE}" pid="3" name="MSIP_Label_e7344c9e-34e2-4e70-88e9-20d91a7986e9_SetDate">
    <vt:lpwstr>2023-03-28T16:24:31Z</vt:lpwstr>
  </property>
  <property fmtid="{D5CDD505-2E9C-101B-9397-08002B2CF9AE}" pid="4" name="MSIP_Label_e7344c9e-34e2-4e70-88e9-20d91a7986e9_Method">
    <vt:lpwstr>Standard</vt:lpwstr>
  </property>
  <property fmtid="{D5CDD505-2E9C-101B-9397-08002B2CF9AE}" pid="5" name="MSIP_Label_e7344c9e-34e2-4e70-88e9-20d91a7986e9_Name">
    <vt:lpwstr>INTERNAL</vt:lpwstr>
  </property>
  <property fmtid="{D5CDD505-2E9C-101B-9397-08002B2CF9AE}" pid="6" name="MSIP_Label_e7344c9e-34e2-4e70-88e9-20d91a7986e9_SiteId">
    <vt:lpwstr>6fe6a507-e707-4f10-bb43-b8544d88fc5d</vt:lpwstr>
  </property>
  <property fmtid="{D5CDD505-2E9C-101B-9397-08002B2CF9AE}" pid="7" name="MSIP_Label_e7344c9e-34e2-4e70-88e9-20d91a7986e9_ActionId">
    <vt:lpwstr>62facda4-13c6-4e4f-8198-440a15e47449</vt:lpwstr>
  </property>
  <property fmtid="{D5CDD505-2E9C-101B-9397-08002B2CF9AE}" pid="8" name="MSIP_Label_e7344c9e-34e2-4e70-88e9-20d91a7986e9_ContentBits">
    <vt:lpwstr>0</vt:lpwstr>
  </property>
  <property fmtid="{D5CDD505-2E9C-101B-9397-08002B2CF9AE}" pid="9" name="GrammarlyDocumentId">
    <vt:lpwstr>bd5cad77-8daf-4cf6-81d6-6d91729e9f5d</vt:lpwstr>
  </property>
</Properties>
</file>